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DF8" w:rsidRPr="00526DF8" w:rsidRDefault="00526DF8" w:rsidP="00526DF8">
      <w:pPr>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（参考）【</w:t>
      </w:r>
      <w:r w:rsidR="00DF419B">
        <w:rPr>
          <w:rFonts w:ascii="ＭＳ ゴシック" w:eastAsia="ＭＳ ゴシック" w:hAnsi="ＭＳ ゴシック" w:cs="Times New Roman" w:hint="eastAsia"/>
          <w:sz w:val="20"/>
          <w:szCs w:val="20"/>
        </w:rPr>
        <w:t xml:space="preserve">窓口確認票　</w:t>
      </w:r>
      <w:bookmarkStart w:id="0" w:name="_GoBack"/>
      <w:bookmarkEnd w:id="0"/>
      <w:r w:rsidRPr="00526DF8">
        <w:rPr>
          <w:rFonts w:ascii="ＭＳ ゴシック" w:eastAsia="ＭＳ ゴシック" w:hAnsi="ＭＳ ゴシック" w:cs="Times New Roman" w:hint="eastAsia"/>
          <w:sz w:val="20"/>
          <w:szCs w:val="20"/>
        </w:rPr>
        <w:t>確認内容】の判断について</w:t>
      </w:r>
    </w:p>
    <w:tbl>
      <w:tblPr>
        <w:tblW w:w="0" w:type="auto"/>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03"/>
        <w:gridCol w:w="5796"/>
      </w:tblGrid>
      <w:tr w:rsidR="00526DF8" w:rsidRPr="00526DF8" w:rsidTr="008243B3">
        <w:trPr>
          <w:trHeight w:val="330"/>
        </w:trPr>
        <w:tc>
          <w:tcPr>
            <w:tcW w:w="4112" w:type="dxa"/>
            <w:vAlign w:val="center"/>
          </w:tcPr>
          <w:p w:rsidR="00526DF8" w:rsidRPr="00526DF8" w:rsidRDefault="00526DF8" w:rsidP="00526DF8">
            <w:pPr>
              <w:ind w:left="-22"/>
              <w:jc w:val="center"/>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確認事項</w:t>
            </w:r>
          </w:p>
        </w:tc>
        <w:tc>
          <w:tcPr>
            <w:tcW w:w="5812" w:type="dxa"/>
            <w:vAlign w:val="center"/>
          </w:tcPr>
          <w:p w:rsidR="00526DF8" w:rsidRPr="00526DF8" w:rsidRDefault="00526DF8" w:rsidP="00526DF8">
            <w:pPr>
              <w:ind w:left="-22"/>
              <w:jc w:val="center"/>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考え方</w:t>
            </w:r>
          </w:p>
        </w:tc>
      </w:tr>
      <w:tr w:rsidR="00526DF8" w:rsidRPr="00526DF8" w:rsidTr="008243B3">
        <w:trPr>
          <w:trHeight w:val="673"/>
        </w:trPr>
        <w:tc>
          <w:tcPr>
            <w:tcW w:w="4112" w:type="dxa"/>
          </w:tcPr>
          <w:p w:rsidR="00526DF8" w:rsidRPr="00526DF8" w:rsidRDefault="00526DF8" w:rsidP="00526DF8">
            <w:pPr>
              <w:ind w:left="424" w:hangingChars="212" w:hanging="424"/>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No１移動、外出に介助が必要である。</w:t>
            </w:r>
          </w:p>
        </w:tc>
        <w:tc>
          <w:tcPr>
            <w:tcW w:w="5812" w:type="dxa"/>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直接的な介助、転倒の危険性等のための見守りなど、何らかの介助がないと、一人では移動、外出ができない。</w:t>
            </w:r>
          </w:p>
        </w:tc>
      </w:tr>
      <w:tr w:rsidR="00526DF8" w:rsidRPr="00526DF8" w:rsidTr="008243B3">
        <w:trPr>
          <w:trHeight w:val="797"/>
        </w:trPr>
        <w:tc>
          <w:tcPr>
            <w:tcW w:w="4112" w:type="dxa"/>
          </w:tcPr>
          <w:p w:rsidR="00526DF8" w:rsidRPr="00526DF8" w:rsidRDefault="00526DF8" w:rsidP="00526DF8">
            <w:pPr>
              <w:ind w:left="400" w:hangingChars="200" w:hanging="4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No２排泄・着替え・入浴などの身の回りのことに介助が必要である。</w:t>
            </w:r>
          </w:p>
        </w:tc>
        <w:tc>
          <w:tcPr>
            <w:tcW w:w="5812" w:type="dxa"/>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排泄・着替え・入浴などの身の回りの動作について、直接的な介助、声かけ、見守りなど何らかの介助が必要である。</w:t>
            </w:r>
          </w:p>
        </w:tc>
      </w:tr>
      <w:tr w:rsidR="00526DF8" w:rsidRPr="00526DF8" w:rsidTr="008243B3">
        <w:trPr>
          <w:trHeight w:val="708"/>
        </w:trPr>
        <w:tc>
          <w:tcPr>
            <w:tcW w:w="4112" w:type="dxa"/>
          </w:tcPr>
          <w:p w:rsidR="00526DF8" w:rsidRPr="00526DF8" w:rsidRDefault="00526DF8" w:rsidP="00526DF8">
            <w:pPr>
              <w:ind w:left="400" w:hangingChars="200" w:hanging="4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No３認知症状（物忘れ・同じ話を繰り返すなど）により、日常生活に支障がある。</w:t>
            </w:r>
          </w:p>
        </w:tc>
        <w:tc>
          <w:tcPr>
            <w:tcW w:w="5812" w:type="dxa"/>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認知機能の低下等により日常生活に支障のある症状や行動が見られる。</w:t>
            </w:r>
          </w:p>
        </w:tc>
      </w:tr>
      <w:tr w:rsidR="00526DF8" w:rsidRPr="00526DF8" w:rsidTr="008243B3">
        <w:trPr>
          <w:trHeight w:val="1811"/>
        </w:trPr>
        <w:tc>
          <w:tcPr>
            <w:tcW w:w="4112" w:type="dxa"/>
          </w:tcPr>
          <w:p w:rsidR="00526DF8" w:rsidRPr="00526DF8" w:rsidRDefault="00526DF8" w:rsidP="00526DF8">
            <w:pPr>
              <w:ind w:left="400" w:hangingChars="200" w:hanging="4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No４下記のサービスを利用したい。</w:t>
            </w:r>
          </w:p>
          <w:p w:rsidR="00526DF8" w:rsidRPr="00526DF8" w:rsidRDefault="00526DF8" w:rsidP="00526DF8">
            <w:pPr>
              <w:spacing w:line="0" w:lineRule="atLeast"/>
              <w:ind w:leftChars="200" w:left="42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訪問看護・通所リハビリ（デイケア）・ショートステイ・地域密着型サービス・住宅改修・福祉用具のレンタルまたは購入・施設入所（介護保険施設・特定施設）・紙おむつの支給</w:t>
            </w:r>
          </w:p>
        </w:tc>
        <w:tc>
          <w:tcPr>
            <w:tcW w:w="5812" w:type="dxa"/>
            <w:tcBorders>
              <w:bottom w:val="single" w:sz="4" w:space="0" w:color="auto"/>
            </w:tcBorders>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介護保険による給付サービスあるいは紙おむつの支給を希望している。</w:t>
            </w:r>
          </w:p>
        </w:tc>
      </w:tr>
      <w:tr w:rsidR="00526DF8" w:rsidRPr="00526DF8" w:rsidTr="008243B3">
        <w:trPr>
          <w:trHeight w:val="1136"/>
        </w:trPr>
        <w:tc>
          <w:tcPr>
            <w:tcW w:w="4112" w:type="dxa"/>
          </w:tcPr>
          <w:p w:rsidR="00526DF8" w:rsidRPr="00526DF8" w:rsidRDefault="00526DF8" w:rsidP="00526DF8">
            <w:pPr>
              <w:ind w:left="400" w:hangingChars="200" w:hanging="4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No５上記のいずれにも該当しないが、訪問型サービスあるいは通所型サービスを利用したい。</w:t>
            </w:r>
          </w:p>
        </w:tc>
        <w:tc>
          <w:tcPr>
            <w:tcW w:w="5812" w:type="dxa"/>
            <w:tcBorders>
              <w:tr2bl w:val="nil"/>
            </w:tcBorders>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sz w:val="20"/>
                <w:szCs w:val="20"/>
              </w:rPr>
              <w:t>N</w:t>
            </w:r>
            <w:r w:rsidRPr="00526DF8">
              <w:rPr>
                <w:rFonts w:ascii="ＭＳ ゴシック" w:eastAsia="ＭＳ ゴシック" w:hAnsi="ＭＳ ゴシック" w:cs="Times New Roman" w:hint="eastAsia"/>
                <w:sz w:val="20"/>
                <w:szCs w:val="20"/>
              </w:rPr>
              <w:t>o５のみ該当する場合は、理由を聞き取る。日常生活における困りごと等があり、介護等の支援が必要である理由がわかる内容を記載する。Ｎ</w:t>
            </w:r>
            <w:r w:rsidRPr="00526DF8">
              <w:rPr>
                <w:rFonts w:ascii="ＭＳ ゴシック" w:eastAsia="ＭＳ ゴシック" w:hAnsi="ＭＳ ゴシック" w:cs="Times New Roman"/>
                <w:sz w:val="20"/>
                <w:szCs w:val="20"/>
              </w:rPr>
              <w:t>o</w:t>
            </w:r>
            <w:r w:rsidRPr="00526DF8">
              <w:rPr>
                <w:rFonts w:ascii="ＭＳ ゴシック" w:eastAsia="ＭＳ ゴシック" w:hAnsi="ＭＳ ゴシック" w:cs="Times New Roman" w:hint="eastAsia"/>
                <w:sz w:val="20"/>
                <w:szCs w:val="20"/>
              </w:rPr>
              <w:t>６からN</w:t>
            </w:r>
            <w:r w:rsidRPr="00526DF8">
              <w:rPr>
                <w:rFonts w:ascii="ＭＳ ゴシック" w:eastAsia="ＭＳ ゴシック" w:hAnsi="ＭＳ ゴシック" w:cs="Times New Roman"/>
                <w:sz w:val="20"/>
                <w:szCs w:val="20"/>
              </w:rPr>
              <w:t>o</w:t>
            </w:r>
            <w:r w:rsidRPr="00526DF8">
              <w:rPr>
                <w:rFonts w:ascii="ＭＳ ゴシック" w:eastAsia="ＭＳ ゴシック" w:hAnsi="ＭＳ ゴシック" w:cs="Times New Roman" w:hint="eastAsia"/>
                <w:sz w:val="20"/>
                <w:szCs w:val="20"/>
              </w:rPr>
              <w:t>１０の確認内容を聞き取る。</w:t>
            </w:r>
          </w:p>
        </w:tc>
      </w:tr>
      <w:tr w:rsidR="00526DF8" w:rsidRPr="00526DF8" w:rsidTr="008243B3">
        <w:trPr>
          <w:trHeight w:val="827"/>
        </w:trPr>
        <w:tc>
          <w:tcPr>
            <w:tcW w:w="4112" w:type="dxa"/>
          </w:tcPr>
          <w:p w:rsidR="00526DF8" w:rsidRPr="00526DF8" w:rsidRDefault="00526DF8" w:rsidP="00526DF8">
            <w:pPr>
              <w:ind w:left="400" w:hangingChars="200" w:hanging="4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w:t>
            </w:r>
            <w:r w:rsidRPr="00526DF8">
              <w:rPr>
                <w:rFonts w:ascii="ＭＳ ゴシック" w:eastAsia="ＭＳ ゴシック" w:hAnsi="ＭＳ ゴシック" w:cs="Times New Roman"/>
                <w:sz w:val="20"/>
                <w:szCs w:val="20"/>
              </w:rPr>
              <w:t>o</w:t>
            </w:r>
            <w:r w:rsidRPr="00526DF8">
              <w:rPr>
                <w:rFonts w:ascii="ＭＳ ゴシック" w:eastAsia="ＭＳ ゴシック" w:hAnsi="ＭＳ ゴシック" w:cs="Times New Roman" w:hint="eastAsia"/>
                <w:sz w:val="20"/>
                <w:szCs w:val="20"/>
              </w:rPr>
              <w:t>６公共交通機関等を利用して、または車を運転して一人で外出できる。</w:t>
            </w:r>
          </w:p>
        </w:tc>
        <w:tc>
          <w:tcPr>
            <w:tcW w:w="5812" w:type="dxa"/>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直接的な介助や見守りなどがなくても、一人で移動、外出ができる。</w:t>
            </w:r>
          </w:p>
        </w:tc>
      </w:tr>
      <w:tr w:rsidR="00526DF8" w:rsidRPr="00526DF8" w:rsidTr="008243B3">
        <w:trPr>
          <w:trHeight w:val="556"/>
        </w:trPr>
        <w:tc>
          <w:tcPr>
            <w:tcW w:w="4112" w:type="dxa"/>
          </w:tcPr>
          <w:p w:rsidR="00526DF8" w:rsidRPr="00526DF8" w:rsidRDefault="00526DF8" w:rsidP="00526DF8">
            <w:pPr>
              <w:ind w:left="400" w:hangingChars="200" w:hanging="4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w:t>
            </w:r>
            <w:r w:rsidRPr="00526DF8">
              <w:rPr>
                <w:rFonts w:ascii="ＭＳ ゴシック" w:eastAsia="ＭＳ ゴシック" w:hAnsi="ＭＳ ゴシック" w:cs="Times New Roman"/>
                <w:sz w:val="20"/>
                <w:szCs w:val="20"/>
              </w:rPr>
              <w:t>o</w:t>
            </w:r>
            <w:r w:rsidRPr="00526DF8">
              <w:rPr>
                <w:rFonts w:ascii="ＭＳ ゴシック" w:eastAsia="ＭＳ ゴシック" w:hAnsi="ＭＳ ゴシック" w:cs="Times New Roman" w:hint="eastAsia"/>
                <w:sz w:val="20"/>
                <w:szCs w:val="20"/>
              </w:rPr>
              <w:t>７</w:t>
            </w:r>
            <w:r w:rsidRPr="00526DF8">
              <w:rPr>
                <w:rFonts w:ascii="ＭＳ ゴシック" w:eastAsia="ＭＳ ゴシック" w:hAnsi="ＭＳ ゴシック" w:cs="Times New Roman" w:hint="eastAsia"/>
              </w:rPr>
              <w:t>内服管理・金銭管理は自分でできる。</w:t>
            </w:r>
          </w:p>
        </w:tc>
        <w:tc>
          <w:tcPr>
            <w:tcW w:w="5812" w:type="dxa"/>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内服管理や金銭管理について、直接的な介助や声かけ、見守りなどの介助がなくても自分で行える。</w:t>
            </w:r>
          </w:p>
        </w:tc>
      </w:tr>
      <w:tr w:rsidR="00526DF8" w:rsidRPr="00526DF8" w:rsidTr="008243B3">
        <w:trPr>
          <w:trHeight w:val="556"/>
        </w:trPr>
        <w:tc>
          <w:tcPr>
            <w:tcW w:w="4112" w:type="dxa"/>
          </w:tcPr>
          <w:p w:rsidR="00526DF8" w:rsidRPr="00526DF8" w:rsidRDefault="00526DF8" w:rsidP="00526DF8">
            <w:pPr>
              <w:ind w:left="400" w:hangingChars="200" w:hanging="4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w:t>
            </w:r>
            <w:r w:rsidRPr="00526DF8">
              <w:rPr>
                <w:rFonts w:ascii="ＭＳ ゴシック" w:eastAsia="ＭＳ ゴシック" w:hAnsi="ＭＳ ゴシック" w:cs="Times New Roman"/>
                <w:sz w:val="20"/>
                <w:szCs w:val="20"/>
              </w:rPr>
              <w:t>o</w:t>
            </w:r>
            <w:r w:rsidRPr="00526DF8">
              <w:rPr>
                <w:rFonts w:ascii="ＭＳ ゴシック" w:eastAsia="ＭＳ ゴシック" w:hAnsi="ＭＳ ゴシック" w:cs="Times New Roman" w:hint="eastAsia"/>
                <w:sz w:val="20"/>
                <w:szCs w:val="20"/>
              </w:rPr>
              <w:t>８</w:t>
            </w:r>
            <w:r w:rsidRPr="00526DF8">
              <w:rPr>
                <w:rFonts w:ascii="ＭＳ ゴシック" w:eastAsia="ＭＳ ゴシック" w:hAnsi="ＭＳ ゴシック" w:cs="Times New Roman" w:hint="eastAsia"/>
              </w:rPr>
              <w:t>電話の応対や伝言を伝えることができる。</w:t>
            </w:r>
          </w:p>
        </w:tc>
        <w:tc>
          <w:tcPr>
            <w:tcW w:w="5812" w:type="dxa"/>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日常生活において、自分で判断して行動がでできる。</w:t>
            </w:r>
          </w:p>
        </w:tc>
      </w:tr>
      <w:tr w:rsidR="00526DF8" w:rsidRPr="00526DF8" w:rsidTr="008243B3">
        <w:trPr>
          <w:trHeight w:val="556"/>
        </w:trPr>
        <w:tc>
          <w:tcPr>
            <w:tcW w:w="4112" w:type="dxa"/>
          </w:tcPr>
          <w:p w:rsidR="00526DF8" w:rsidRPr="00526DF8" w:rsidRDefault="00526DF8" w:rsidP="00526DF8">
            <w:pPr>
              <w:ind w:left="600" w:hangingChars="300" w:hanging="6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w:t>
            </w:r>
            <w:r w:rsidRPr="00526DF8">
              <w:rPr>
                <w:rFonts w:ascii="ＭＳ ゴシック" w:eastAsia="ＭＳ ゴシック" w:hAnsi="ＭＳ ゴシック" w:cs="Times New Roman"/>
                <w:sz w:val="20"/>
                <w:szCs w:val="20"/>
              </w:rPr>
              <w:t>o</w:t>
            </w:r>
            <w:r w:rsidRPr="00526DF8">
              <w:rPr>
                <w:rFonts w:ascii="ＭＳ ゴシック" w:eastAsia="ＭＳ ゴシック" w:hAnsi="ＭＳ ゴシック" w:cs="Times New Roman" w:hint="eastAsia"/>
                <w:sz w:val="20"/>
                <w:szCs w:val="20"/>
              </w:rPr>
              <w:t>９趣味活動や講座、サークル活動等に、概</w:t>
            </w:r>
          </w:p>
          <w:p w:rsidR="00526DF8" w:rsidRPr="00526DF8" w:rsidRDefault="00526DF8" w:rsidP="00526DF8">
            <w:pPr>
              <w:ind w:leftChars="200" w:left="620" w:hangingChars="100" w:hanging="2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ね週1回以上参加している。</w:t>
            </w:r>
          </w:p>
        </w:tc>
        <w:tc>
          <w:tcPr>
            <w:tcW w:w="5812" w:type="dxa"/>
            <w:tcBorders>
              <w:tr2bl w:val="nil"/>
            </w:tcBorders>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必ずしも週１回以上でなくても、月３回程度、定期的に継続して参加できる活動がある場合も含む。</w:t>
            </w:r>
          </w:p>
        </w:tc>
      </w:tr>
      <w:tr w:rsidR="00526DF8" w:rsidRPr="00526DF8" w:rsidTr="008243B3">
        <w:trPr>
          <w:trHeight w:val="706"/>
        </w:trPr>
        <w:tc>
          <w:tcPr>
            <w:tcW w:w="4112" w:type="dxa"/>
          </w:tcPr>
          <w:p w:rsidR="00526DF8" w:rsidRPr="00526DF8" w:rsidRDefault="00526DF8" w:rsidP="00526DF8">
            <w:pPr>
              <w:ind w:left="600" w:hangingChars="300" w:hanging="600"/>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N</w:t>
            </w:r>
            <w:r w:rsidRPr="00526DF8">
              <w:rPr>
                <w:rFonts w:ascii="ＭＳ ゴシック" w:eastAsia="ＭＳ ゴシック" w:hAnsi="ＭＳ ゴシック" w:cs="Times New Roman"/>
                <w:sz w:val="20"/>
                <w:szCs w:val="20"/>
              </w:rPr>
              <w:t>o</w:t>
            </w:r>
            <w:r w:rsidRPr="00526DF8">
              <w:rPr>
                <w:rFonts w:ascii="ＭＳ ゴシック" w:eastAsia="ＭＳ ゴシック" w:hAnsi="ＭＳ ゴシック" w:cs="Times New Roman" w:hint="eastAsia"/>
                <w:sz w:val="20"/>
                <w:szCs w:val="20"/>
              </w:rPr>
              <w:t>１０</w:t>
            </w:r>
            <w:r w:rsidRPr="00526DF8">
              <w:rPr>
                <w:rFonts w:ascii="ＭＳ ゴシック" w:eastAsia="ＭＳ ゴシック" w:hAnsi="ＭＳ ゴシック" w:cs="Times New Roman" w:hint="eastAsia"/>
                <w:szCs w:val="21"/>
              </w:rPr>
              <w:t>運動ができる施設などに通っている。</w:t>
            </w:r>
          </w:p>
        </w:tc>
        <w:tc>
          <w:tcPr>
            <w:tcW w:w="5812" w:type="dxa"/>
            <w:tcBorders>
              <w:tr2bl w:val="nil"/>
            </w:tcBorders>
          </w:tcPr>
          <w:p w:rsidR="00526DF8" w:rsidRPr="00526DF8" w:rsidRDefault="00526DF8" w:rsidP="00526DF8">
            <w:pPr>
              <w:ind w:left="-22"/>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運動ができる施設に通うことが可能で、体力維持が見込める場合も含む。</w:t>
            </w:r>
          </w:p>
        </w:tc>
      </w:tr>
    </w:tbl>
    <w:p w:rsidR="00526DF8" w:rsidRPr="00526DF8" w:rsidRDefault="00526DF8" w:rsidP="00526DF8">
      <w:pPr>
        <w:widowControl/>
        <w:jc w:val="left"/>
        <w:rPr>
          <w:rFonts w:ascii="ＭＳ ゴシック" w:eastAsia="ＭＳ ゴシック" w:hAnsi="ＭＳ ゴシック" w:cs="Times New Roman"/>
          <w:sz w:val="20"/>
          <w:szCs w:val="20"/>
        </w:rPr>
      </w:pPr>
    </w:p>
    <w:p w:rsidR="00526DF8" w:rsidRPr="00526DF8" w:rsidRDefault="00526DF8" w:rsidP="00526DF8">
      <w:pPr>
        <w:widowControl/>
        <w:jc w:val="left"/>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【留意事項】</w:t>
      </w:r>
    </w:p>
    <w:p w:rsidR="00526DF8" w:rsidRPr="00526DF8" w:rsidRDefault="00526DF8" w:rsidP="00526DF8">
      <w:pPr>
        <w:widowControl/>
        <w:jc w:val="left"/>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・被保険者が「要介護認定申請」を希望する場合は申請。</w:t>
      </w:r>
    </w:p>
    <w:p w:rsidR="00526DF8" w:rsidRPr="00526DF8" w:rsidRDefault="00526DF8" w:rsidP="00526DF8">
      <w:pPr>
        <w:widowControl/>
        <w:jc w:val="left"/>
        <w:rPr>
          <w:rFonts w:ascii="ＭＳ ゴシック" w:eastAsia="ＭＳ ゴシック" w:hAnsi="ＭＳ ゴシック" w:cs="Times New Roman"/>
          <w:sz w:val="20"/>
          <w:szCs w:val="20"/>
        </w:rPr>
      </w:pPr>
      <w:r w:rsidRPr="00526DF8">
        <w:rPr>
          <w:rFonts w:ascii="ＭＳ ゴシック" w:eastAsia="ＭＳ ゴシック" w:hAnsi="ＭＳ ゴシック" w:cs="Times New Roman" w:hint="eastAsia"/>
          <w:sz w:val="20"/>
          <w:szCs w:val="20"/>
        </w:rPr>
        <w:t>・明らかに要介護認定が必要と判断される場合は、窓口確認票は不要。</w:t>
      </w:r>
    </w:p>
    <w:p w:rsidR="00526DF8" w:rsidRPr="00526DF8" w:rsidRDefault="00526DF8" w:rsidP="00526DF8">
      <w:pPr>
        <w:widowControl/>
        <w:ind w:left="200" w:hangingChars="100" w:hanging="200"/>
        <w:jc w:val="left"/>
        <w:rPr>
          <w:rFonts w:ascii="ＭＳ ゴシック" w:eastAsia="ＭＳ ゴシック" w:hAnsi="ＭＳ ゴシック" w:cs="Times New Roman"/>
          <w:color w:val="000000"/>
          <w:sz w:val="20"/>
          <w:szCs w:val="20"/>
        </w:rPr>
      </w:pPr>
      <w:r w:rsidRPr="00526DF8">
        <w:rPr>
          <w:rFonts w:ascii="ＭＳ ゴシック" w:eastAsia="ＭＳ ゴシック" w:hAnsi="ＭＳ ゴシック" w:cs="Times New Roman" w:hint="eastAsia"/>
          <w:sz w:val="20"/>
          <w:szCs w:val="20"/>
        </w:rPr>
        <w:t>・基本チェックリストは、</w:t>
      </w:r>
      <w:r w:rsidRPr="00526DF8">
        <w:rPr>
          <w:rFonts w:ascii="ＭＳ ゴシック" w:eastAsia="ＭＳ ゴシック" w:hAnsi="ＭＳ ゴシック" w:cs="Times New Roman" w:hint="eastAsia"/>
          <w:color w:val="000000"/>
          <w:sz w:val="20"/>
          <w:szCs w:val="20"/>
        </w:rPr>
        <w:t>日常生活において何等かの困りごとがあり、介護等の支援が必要な人に対して、簡便かつ迅速に適切なサービスにつなげるためのものであるため、該当項目や心身の状態に応じて、効果的なサービスや地域活動等を紹介する。</w:t>
      </w:r>
    </w:p>
    <w:p w:rsidR="00526DF8" w:rsidRPr="00526DF8" w:rsidRDefault="00526DF8" w:rsidP="00526DF8">
      <w:pPr>
        <w:widowControl/>
        <w:ind w:left="200" w:hangingChars="100" w:hanging="200"/>
        <w:jc w:val="left"/>
        <w:rPr>
          <w:rFonts w:ascii="ＭＳ ゴシック" w:eastAsia="ＭＳ ゴシック" w:hAnsi="ＭＳ ゴシック" w:cs="Times New Roman"/>
          <w:color w:val="000000"/>
          <w:sz w:val="20"/>
          <w:szCs w:val="20"/>
        </w:rPr>
      </w:pPr>
      <w:r w:rsidRPr="00526DF8">
        <w:rPr>
          <w:rFonts w:ascii="ＭＳ ゴシック" w:eastAsia="ＭＳ ゴシック" w:hAnsi="ＭＳ ゴシック" w:cs="Times New Roman" w:hint="eastAsia"/>
          <w:color w:val="000000"/>
          <w:sz w:val="20"/>
          <w:szCs w:val="20"/>
        </w:rPr>
        <w:t>・ご本人の年齢や疾患等による心身の状態や、生活環境等を勘案した上で柔軟に判断する。その旨、備考欄に記載すること。</w:t>
      </w:r>
    </w:p>
    <w:p w:rsidR="00413F55" w:rsidRPr="00526DF8" w:rsidRDefault="00413F55"/>
    <w:sectPr w:rsidR="00413F55" w:rsidRPr="00526DF8" w:rsidSect="00526DF8">
      <w:pgSz w:w="11906" w:h="16838"/>
      <w:pgMar w:top="851" w:right="1077" w:bottom="79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D デジタル 教科書体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DF8"/>
    <w:rsid w:val="00413F55"/>
    <w:rsid w:val="00526DF8"/>
    <w:rsid w:val="00DF4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73D928"/>
  <w15:chartTrackingRefBased/>
  <w15:docId w15:val="{820C225A-FF3D-4452-A21C-64D08B41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UD デジタル 教科書体 NK-R" w:eastAsia="UD デジタル 教科書体 NK-R"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1940362</dc:creator>
  <cp:keywords/>
  <dc:description/>
  <cp:lastModifiedBy>1940362</cp:lastModifiedBy>
  <cp:revision>2</cp:revision>
  <cp:lastPrinted>2023-04-22T05:41:00Z</cp:lastPrinted>
  <dcterms:created xsi:type="dcterms:W3CDTF">2023-04-11T08:54:00Z</dcterms:created>
  <dcterms:modified xsi:type="dcterms:W3CDTF">2023-04-22T05:41:00Z</dcterms:modified>
</cp:coreProperties>
</file>