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C41" w:rsidRPr="00BF6AD3" w:rsidRDefault="00AB3C41" w:rsidP="006210AE">
      <w:pPr>
        <w:widowControl/>
        <w:jc w:val="left"/>
        <w:rPr>
          <w:rFonts w:ascii="BIZ UD明朝 Medium" w:eastAsia="BIZ UD明朝 Medium" w:hAnsi="BIZ UD明朝 Medium" w:cs="Times New Roman"/>
          <w:b/>
          <w:sz w:val="24"/>
          <w:szCs w:val="24"/>
        </w:rPr>
      </w:pPr>
      <w:r w:rsidRPr="00BF6AD3">
        <w:rPr>
          <w:rFonts w:ascii="BIZ UD明朝 Medium" w:eastAsia="BIZ UD明朝 Medium" w:hAnsi="BIZ UD明朝 Medium" w:cs="Times New Roman" w:hint="eastAsia"/>
          <w:b/>
          <w:sz w:val="24"/>
          <w:szCs w:val="24"/>
        </w:rPr>
        <w:t>地域移行・地域定着部会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39"/>
      </w:tblGrid>
      <w:tr w:rsidR="00737E15" w:rsidRPr="00BF6AD3" w:rsidTr="00AB3C41">
        <w:trPr>
          <w:trHeight w:val="541"/>
        </w:trPr>
        <w:tc>
          <w:tcPr>
            <w:tcW w:w="9639" w:type="dxa"/>
            <w:shd w:val="clear" w:color="auto" w:fill="000000"/>
            <w:vAlign w:val="center"/>
          </w:tcPr>
          <w:p w:rsidR="00AB3C41" w:rsidRPr="00BF6AD3" w:rsidRDefault="00AB3C41" w:rsidP="00A65AF1">
            <w:pPr>
              <w:jc w:val="center"/>
              <w:rPr>
                <w:rFonts w:ascii="BIZ UD明朝 Medium" w:eastAsia="BIZ UD明朝 Medium" w:hAnsi="BIZ UD明朝 Medium" w:cs="Times New Roman"/>
                <w:b/>
                <w:sz w:val="24"/>
              </w:rPr>
            </w:pPr>
            <w:r w:rsidRPr="00BF6AD3">
              <w:rPr>
                <w:rFonts w:ascii="BIZ UD明朝 Medium" w:eastAsia="BIZ UD明朝 Medium" w:hAnsi="BIZ UD明朝 Medium" w:cs="Times New Roman" w:hint="eastAsia"/>
                <w:b/>
                <w:sz w:val="22"/>
              </w:rPr>
              <w:t xml:space="preserve">　</w:t>
            </w:r>
            <w:r w:rsidRPr="00BF6AD3">
              <w:rPr>
                <w:rFonts w:ascii="BIZ UD明朝 Medium" w:eastAsia="BIZ UD明朝 Medium" w:hAnsi="BIZ UD明朝 Medium" w:cs="Times New Roman" w:hint="eastAsia"/>
                <w:b/>
                <w:sz w:val="24"/>
              </w:rPr>
              <w:t>令和</w:t>
            </w:r>
            <w:r w:rsidR="00C079FF" w:rsidRPr="00BF6AD3">
              <w:rPr>
                <w:rFonts w:ascii="BIZ UD明朝 Medium" w:eastAsia="BIZ UD明朝 Medium" w:hAnsi="BIZ UD明朝 Medium" w:cs="Times New Roman" w:hint="eastAsia"/>
                <w:b/>
                <w:sz w:val="24"/>
              </w:rPr>
              <w:t>７</w:t>
            </w:r>
            <w:r w:rsidRPr="00BF6AD3">
              <w:rPr>
                <w:rFonts w:ascii="BIZ UD明朝 Medium" w:eastAsia="BIZ UD明朝 Medium" w:hAnsi="BIZ UD明朝 Medium" w:cs="Times New Roman" w:hint="eastAsia"/>
                <w:b/>
                <w:sz w:val="24"/>
              </w:rPr>
              <w:t>年度の取組</w:t>
            </w:r>
            <w:r w:rsidR="00BF6AD3" w:rsidRPr="00BF6AD3">
              <w:rPr>
                <w:rFonts w:ascii="BIZ UD明朝 Medium" w:eastAsia="BIZ UD明朝 Medium" w:hAnsi="BIZ UD明朝 Medium" w:cs="Times New Roman" w:hint="eastAsia"/>
                <w:b/>
                <w:sz w:val="24"/>
              </w:rPr>
              <w:t>内容（予定）</w:t>
            </w:r>
          </w:p>
        </w:tc>
      </w:tr>
      <w:tr w:rsidR="00AB3C41" w:rsidRPr="00BF6AD3" w:rsidTr="000D6EFA">
        <w:trPr>
          <w:trHeight w:val="12123"/>
        </w:trPr>
        <w:tc>
          <w:tcPr>
            <w:tcW w:w="9639" w:type="dxa"/>
          </w:tcPr>
          <w:p w:rsidR="00BF6AD3" w:rsidRPr="00BF6AD3" w:rsidRDefault="00BF6AD3" w:rsidP="00BF6AD3">
            <w:pPr>
              <w:rPr>
                <w:rFonts w:ascii="BIZ UD明朝 Medium" w:eastAsia="BIZ UD明朝 Medium" w:hAnsi="BIZ UD明朝 Medium" w:cs="Times New Roman"/>
                <w:b/>
                <w:sz w:val="24"/>
                <w:szCs w:val="24"/>
              </w:rPr>
            </w:pPr>
            <w:r w:rsidRPr="00BF6AD3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>【取組内容】</w:t>
            </w:r>
          </w:p>
          <w:p w:rsidR="00BF6AD3" w:rsidRPr="00BF6AD3" w:rsidRDefault="00BF6AD3" w:rsidP="00BF6AD3">
            <w:pPr>
              <w:ind w:leftChars="100" w:left="450" w:hangingChars="100" w:hanging="240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BF6AD3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障がい者の地域移行に向けての地域住民への理解促進及び、障がい者の地域移行に向</w:t>
            </w:r>
          </w:p>
          <w:p w:rsidR="00BF6AD3" w:rsidRDefault="00BF6AD3" w:rsidP="00BF6AD3">
            <w:pPr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BF6AD3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けた意識の向上、社会貢献の機会の増進について</w:t>
            </w:r>
          </w:p>
          <w:p w:rsidR="003E007A" w:rsidRPr="00BF6AD3" w:rsidRDefault="003E007A" w:rsidP="00BF6AD3">
            <w:pPr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  <w:p w:rsidR="00BF6AD3" w:rsidRPr="00BF6AD3" w:rsidRDefault="00BF6AD3" w:rsidP="00BF6AD3">
            <w:pPr>
              <w:rPr>
                <w:rFonts w:ascii="BIZ UD明朝 Medium" w:eastAsia="BIZ UD明朝 Medium" w:hAnsi="BIZ UD明朝 Medium" w:cs="Times New Roman"/>
                <w:b/>
                <w:sz w:val="24"/>
                <w:szCs w:val="24"/>
              </w:rPr>
            </w:pPr>
            <w:r w:rsidRPr="00BF6AD3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>【協議内容】</w:t>
            </w:r>
          </w:p>
          <w:p w:rsidR="000B2C67" w:rsidRDefault="00BF6AD3" w:rsidP="00BF6AD3">
            <w:pPr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 xml:space="preserve">　部会員を４グループ（アンケート、研修、ピアサポート、地域の理解促進）に分けて、それぞれにグループワークを行っていたが、７年度は</w:t>
            </w:r>
            <w:r w:rsidR="000B2C67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２グループ（アンケート、研修）に再編し効率よく集中的に取組が行えるように部会運営を行う。</w:t>
            </w:r>
          </w:p>
          <w:p w:rsidR="000B2C67" w:rsidRDefault="000B2C67" w:rsidP="00C63E9B">
            <w:pPr>
              <w:ind w:firstLineChars="100" w:firstLine="240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グループのワーキングは、今まで通り継続し、部会にて進捗状況の報告及び意見交換を行う。</w:t>
            </w:r>
          </w:p>
          <w:p w:rsidR="000B2C67" w:rsidRPr="00C72A24" w:rsidRDefault="000B2C67" w:rsidP="00BF6AD3">
            <w:pPr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C63E9B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>①アンケート</w:t>
            </w:r>
            <w:r w:rsidR="000D6EFA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>・広報</w:t>
            </w:r>
            <w:r w:rsidR="0035597E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>Ｇ</w:t>
            </w:r>
            <w:r w:rsidRPr="00C63E9B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>の取組</w:t>
            </w:r>
            <w:r w:rsidR="00C63E9B" w:rsidRPr="00C63E9B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>（６名）</w:t>
            </w:r>
            <w:r w:rsidR="00C72A2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※アンケート作成、実施、回収</w:t>
            </w:r>
            <w:r w:rsidR="003A686E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分析</w:t>
            </w:r>
          </w:p>
          <w:p w:rsidR="001C2EE0" w:rsidRDefault="000B2C67" w:rsidP="003E007A">
            <w:pPr>
              <w:ind w:firstLineChars="100" w:firstLine="240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令和３年度に実施したアンケート</w:t>
            </w:r>
            <w:r w:rsidR="00402B8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を再度実施し、地域移行の推進状況を比較。そこから見える課題を再確認する。</w:t>
            </w:r>
            <w:r w:rsidR="003A57E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アンケート内容の精査についても検討。</w:t>
            </w:r>
          </w:p>
          <w:p w:rsidR="00402B81" w:rsidRPr="00402B81" w:rsidRDefault="00402B81" w:rsidP="00402B81">
            <w:pPr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C63E9B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>②研修</w:t>
            </w:r>
            <w:r w:rsidR="0035597E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>Ｇ</w:t>
            </w:r>
            <w:r w:rsidRPr="00C63E9B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>の取組</w:t>
            </w:r>
            <w:r w:rsidR="00C63E9B" w:rsidRPr="00C63E9B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>（６名）</w:t>
            </w:r>
            <w:r w:rsidR="00C63E9B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 xml:space="preserve">　※ピアサポート活動含む</w:t>
            </w:r>
          </w:p>
          <w:p w:rsidR="00D84635" w:rsidRDefault="00D84635" w:rsidP="003E007A">
            <w:pPr>
              <w:ind w:firstLineChars="100" w:firstLine="240"/>
              <w:rPr>
                <w:rFonts w:ascii="BIZ UD明朝 Medium" w:eastAsia="BIZ UD明朝 Medium" w:hAnsi="BIZ UD明朝 Medium" w:cs="Times New Roman"/>
                <w:sz w:val="24"/>
              </w:rPr>
            </w:pPr>
            <w:r w:rsidRPr="00BF6AD3">
              <w:rPr>
                <w:rFonts w:ascii="BIZ UD明朝 Medium" w:eastAsia="BIZ UD明朝 Medium" w:hAnsi="BIZ UD明朝 Medium" w:cs="Times New Roman" w:hint="eastAsia"/>
                <w:sz w:val="24"/>
              </w:rPr>
              <w:t>民生委員や病院職員などに対し、地域移行に関する理解促進</w:t>
            </w:r>
            <w:r w:rsidR="00402B81">
              <w:rPr>
                <w:rFonts w:ascii="BIZ UD明朝 Medium" w:eastAsia="BIZ UD明朝 Medium" w:hAnsi="BIZ UD明朝 Medium" w:cs="Times New Roman" w:hint="eastAsia"/>
                <w:sz w:val="24"/>
              </w:rPr>
              <w:t>について研修会等を通じて行う。また、ピアサポートの依頼があれば研修</w:t>
            </w:r>
            <w:r w:rsidR="0035597E">
              <w:rPr>
                <w:rFonts w:ascii="BIZ UD明朝 Medium" w:eastAsia="BIZ UD明朝 Medium" w:hAnsi="BIZ UD明朝 Medium" w:cs="Times New Roman" w:hint="eastAsia"/>
                <w:sz w:val="24"/>
              </w:rPr>
              <w:t>Ｇ</w:t>
            </w:r>
            <w:r w:rsidR="00402B81">
              <w:rPr>
                <w:rFonts w:ascii="BIZ UD明朝 Medium" w:eastAsia="BIZ UD明朝 Medium" w:hAnsi="BIZ UD明朝 Medium" w:cs="Times New Roman" w:hint="eastAsia"/>
                <w:sz w:val="24"/>
              </w:rPr>
              <w:t>で調整する。</w:t>
            </w:r>
          </w:p>
          <w:p w:rsidR="003E007A" w:rsidRPr="00BF6AD3" w:rsidRDefault="003E007A" w:rsidP="00402B81">
            <w:pPr>
              <w:rPr>
                <w:rFonts w:ascii="BIZ UD明朝 Medium" w:eastAsia="BIZ UD明朝 Medium" w:hAnsi="BIZ UD明朝 Medium" w:cs="Times New Roman"/>
                <w:sz w:val="24"/>
              </w:rPr>
            </w:pPr>
          </w:p>
          <w:p w:rsidR="00AB3C41" w:rsidRPr="003E007A" w:rsidRDefault="003E007A" w:rsidP="008F39CB">
            <w:pPr>
              <w:rPr>
                <w:rFonts w:ascii="BIZ UD明朝 Medium" w:eastAsia="BIZ UD明朝 Medium" w:hAnsi="BIZ UD明朝 Medium" w:cs="Times New Roman"/>
                <w:b/>
                <w:sz w:val="24"/>
              </w:rPr>
            </w:pPr>
            <w:r w:rsidRPr="003E007A">
              <w:rPr>
                <w:rFonts w:ascii="BIZ UD明朝 Medium" w:eastAsia="BIZ UD明朝 Medium" w:hAnsi="BIZ UD明朝 Medium" w:cs="Times New Roman" w:hint="eastAsia"/>
                <w:b/>
                <w:sz w:val="24"/>
              </w:rPr>
              <w:t>【年間スケジュール】</w:t>
            </w:r>
          </w:p>
          <w:tbl>
            <w:tblPr>
              <w:tblStyle w:val="1"/>
              <w:tblW w:w="9101" w:type="dxa"/>
              <w:tblLook w:val="04A0" w:firstRow="1" w:lastRow="0" w:firstColumn="1" w:lastColumn="0" w:noHBand="0" w:noVBand="1"/>
            </w:tblPr>
            <w:tblGrid>
              <w:gridCol w:w="1638"/>
              <w:gridCol w:w="1731"/>
              <w:gridCol w:w="5732"/>
            </w:tblGrid>
            <w:tr w:rsidR="00737E15" w:rsidRPr="00BF6AD3" w:rsidTr="002A16D4">
              <w:tc>
                <w:tcPr>
                  <w:tcW w:w="1638" w:type="dxa"/>
                  <w:tcBorders>
                    <w:bottom w:val="single" w:sz="4" w:space="0" w:color="auto"/>
                  </w:tcBorders>
                  <w:shd w:val="clear" w:color="auto" w:fill="B4C6E7" w:themeFill="accent1" w:themeFillTint="66"/>
                </w:tcPr>
                <w:p w:rsidR="00AB3C41" w:rsidRPr="00BF6AD3" w:rsidRDefault="00AB3C41" w:rsidP="008F39CB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shd w:val="clear" w:color="auto" w:fill="B4C6E7" w:themeFill="accent1" w:themeFillTint="66"/>
                </w:tcPr>
                <w:p w:rsidR="00AB3C41" w:rsidRPr="00BF6AD3" w:rsidRDefault="00AB3C41" w:rsidP="00BD6295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時</w:t>
                  </w:r>
                  <w:r w:rsidR="00BD6295"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 xml:space="preserve">　</w:t>
                  </w:r>
                  <w:r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期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shd w:val="clear" w:color="auto" w:fill="B4C6E7" w:themeFill="accent1" w:themeFillTint="66"/>
                </w:tcPr>
                <w:p w:rsidR="00AB3C41" w:rsidRPr="00BF6AD3" w:rsidRDefault="00AB3C41" w:rsidP="00BD6295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内</w:t>
                  </w:r>
                  <w:r w:rsidR="00BD6295"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 xml:space="preserve">　</w:t>
                  </w:r>
                  <w:r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容</w:t>
                  </w:r>
                </w:p>
              </w:tc>
            </w:tr>
            <w:tr w:rsidR="00737E15" w:rsidRPr="00402B81" w:rsidTr="003E007A">
              <w:trPr>
                <w:trHeight w:val="404"/>
              </w:trPr>
              <w:tc>
                <w:tcPr>
                  <w:tcW w:w="1638" w:type="dxa"/>
                  <w:vAlign w:val="center"/>
                </w:tcPr>
                <w:p w:rsidR="001C2EE0" w:rsidRPr="00BF6AD3" w:rsidRDefault="001C2EE0" w:rsidP="001C2EE0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第１回部会</w:t>
                  </w:r>
                </w:p>
              </w:tc>
              <w:tc>
                <w:tcPr>
                  <w:tcW w:w="1731" w:type="dxa"/>
                  <w:vAlign w:val="center"/>
                </w:tcPr>
                <w:p w:rsidR="001C2EE0" w:rsidRPr="00BF6AD3" w:rsidRDefault="003E007A" w:rsidP="00C079FF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</w:rPr>
                    <w:t>5月13日（火）</w:t>
                  </w:r>
                </w:p>
              </w:tc>
              <w:tc>
                <w:tcPr>
                  <w:tcW w:w="5732" w:type="dxa"/>
                  <w:vAlign w:val="center"/>
                </w:tcPr>
                <w:p w:rsidR="001C2EE0" w:rsidRPr="00BF6AD3" w:rsidRDefault="001C2EE0" w:rsidP="001C2EE0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・</w:t>
                  </w:r>
                  <w:r w:rsidR="00CB63D7"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今</w:t>
                  </w:r>
                  <w:r w:rsidR="003E2D45"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年度の取組</w:t>
                  </w:r>
                  <w:r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内容の協議</w:t>
                  </w:r>
                  <w:r w:rsidR="00402B81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、ＷＧの割り振り</w:t>
                  </w:r>
                </w:p>
              </w:tc>
            </w:tr>
            <w:tr w:rsidR="00737E15" w:rsidRPr="00BF6AD3" w:rsidTr="006942C8">
              <w:tc>
                <w:tcPr>
                  <w:tcW w:w="1638" w:type="dxa"/>
                  <w:tcBorders>
                    <w:bottom w:val="single" w:sz="4" w:space="0" w:color="auto"/>
                  </w:tcBorders>
                  <w:vAlign w:val="center"/>
                </w:tcPr>
                <w:p w:rsidR="00397790" w:rsidRPr="00BF6AD3" w:rsidRDefault="00397790" w:rsidP="006942C8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ﾜｰｷﾝｸﾞｸﾞﾙｰﾌﾟ</w:t>
                  </w: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397790" w:rsidRPr="00BF6AD3" w:rsidRDefault="00397790" w:rsidP="006942C8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適宜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vAlign w:val="center"/>
                </w:tcPr>
                <w:p w:rsidR="00397790" w:rsidRPr="00BF6AD3" w:rsidRDefault="00397790" w:rsidP="006942C8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BF6AD3">
                    <w:rPr>
                      <w:rFonts w:ascii="BIZ UD明朝 Medium" w:eastAsia="BIZ UD明朝 Medium" w:hAnsi="BIZ UD明朝 Medium" w:cs="Times New Roman" w:hint="eastAsia"/>
                      <w:sz w:val="24"/>
                      <w:szCs w:val="24"/>
                    </w:rPr>
                    <w:t>・各ワーキンググループテーマについて</w:t>
                  </w:r>
                </w:p>
              </w:tc>
            </w:tr>
            <w:tr w:rsidR="00737E15" w:rsidRPr="00BF6AD3" w:rsidTr="002A16D4">
              <w:tc>
                <w:tcPr>
                  <w:tcW w:w="1638" w:type="dxa"/>
                  <w:tcBorders>
                    <w:bottom w:val="single" w:sz="4" w:space="0" w:color="auto"/>
                  </w:tcBorders>
                  <w:vAlign w:val="center"/>
                </w:tcPr>
                <w:p w:rsidR="001C2EE0" w:rsidRPr="00BF6AD3" w:rsidRDefault="001C2EE0" w:rsidP="001C2EE0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第２回部会</w:t>
                  </w: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9305F8" w:rsidRPr="00BF6AD3" w:rsidRDefault="003E007A" w:rsidP="00C079FF">
                  <w:pPr>
                    <w:spacing w:line="0" w:lineRule="atLeast"/>
                    <w:rPr>
                      <w:rFonts w:ascii="BIZ UD明朝 Medium" w:eastAsia="BIZ UD明朝 Medium" w:hAnsi="BIZ UD明朝 Medium"/>
                      <w:sz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</w:rPr>
                    <w:t>8</w:t>
                  </w:r>
                  <w:r w:rsidR="001C2EE0"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月</w:t>
                  </w:r>
                  <w:r>
                    <w:rPr>
                      <w:rFonts w:ascii="BIZ UD明朝 Medium" w:eastAsia="BIZ UD明朝 Medium" w:hAnsi="BIZ UD明朝 Medium" w:hint="eastAsia"/>
                      <w:sz w:val="22"/>
                    </w:rPr>
                    <w:t>12</w:t>
                  </w:r>
                  <w:r w:rsidR="00286DAE"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日(</w:t>
                  </w:r>
                  <w:r>
                    <w:rPr>
                      <w:rFonts w:ascii="BIZ UD明朝 Medium" w:eastAsia="BIZ UD明朝 Medium" w:hAnsi="BIZ UD明朝 Medium" w:hint="eastAsia"/>
                      <w:sz w:val="22"/>
                    </w:rPr>
                    <w:t>火</w:t>
                  </w:r>
                  <w:r w:rsidR="00286DAE"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)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vAlign w:val="center"/>
                </w:tcPr>
                <w:p w:rsidR="001C2EE0" w:rsidRPr="00BF6AD3" w:rsidRDefault="005D2839" w:rsidP="001C2EE0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・各ワーキンググループの進捗</w:t>
                  </w:r>
                  <w:r w:rsidR="00E73ADC"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報告</w:t>
                  </w:r>
                  <w:r w:rsidR="003E2D45"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・依頼について</w:t>
                  </w:r>
                </w:p>
              </w:tc>
            </w:tr>
            <w:tr w:rsidR="00837EA4" w:rsidRPr="00BF6AD3" w:rsidTr="002A16D4">
              <w:tc>
                <w:tcPr>
                  <w:tcW w:w="1638" w:type="dxa"/>
                  <w:tcBorders>
                    <w:bottom w:val="single" w:sz="4" w:space="0" w:color="auto"/>
                  </w:tcBorders>
                  <w:vAlign w:val="center"/>
                </w:tcPr>
                <w:p w:rsidR="00837EA4" w:rsidRPr="00BF6AD3" w:rsidRDefault="00837EA4" w:rsidP="001C2EE0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837EA4" w:rsidRPr="00BF6AD3" w:rsidRDefault="003E007A" w:rsidP="00C079FF">
                  <w:pPr>
                    <w:spacing w:line="0" w:lineRule="atLeast"/>
                    <w:rPr>
                      <w:rFonts w:ascii="BIZ UD明朝 Medium" w:eastAsia="BIZ UD明朝 Medium" w:hAnsi="BIZ UD明朝 Medium"/>
                      <w:sz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</w:rPr>
                    <w:t>9</w:t>
                  </w:r>
                  <w:r w:rsidR="00837EA4"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月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vAlign w:val="center"/>
                </w:tcPr>
                <w:p w:rsidR="00837EA4" w:rsidRPr="00BF6AD3" w:rsidRDefault="00837EA4" w:rsidP="001C2EE0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・地域移行に関するアンケート実施</w:t>
                  </w:r>
                </w:p>
              </w:tc>
            </w:tr>
            <w:tr w:rsidR="00837EA4" w:rsidRPr="00BF6AD3" w:rsidTr="002A16D4">
              <w:tc>
                <w:tcPr>
                  <w:tcW w:w="1638" w:type="dxa"/>
                  <w:tcBorders>
                    <w:bottom w:val="single" w:sz="4" w:space="0" w:color="auto"/>
                  </w:tcBorders>
                  <w:vAlign w:val="center"/>
                </w:tcPr>
                <w:p w:rsidR="00837EA4" w:rsidRPr="00BF6AD3" w:rsidRDefault="00837EA4" w:rsidP="001C2EE0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837EA4" w:rsidRPr="00BF6AD3" w:rsidRDefault="003E007A" w:rsidP="00C079FF">
                  <w:pPr>
                    <w:spacing w:line="0" w:lineRule="atLeast"/>
                    <w:rPr>
                      <w:rFonts w:ascii="BIZ UD明朝 Medium" w:eastAsia="BIZ UD明朝 Medium" w:hAnsi="BIZ UD明朝 Medium"/>
                      <w:sz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</w:rPr>
                    <w:t>10</w:t>
                  </w:r>
                  <w:r w:rsidR="00837EA4"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月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vAlign w:val="center"/>
                </w:tcPr>
                <w:p w:rsidR="00837EA4" w:rsidRPr="00BF6AD3" w:rsidRDefault="00837EA4" w:rsidP="001C2EE0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・アンケート集計分析</w:t>
                  </w:r>
                </w:p>
              </w:tc>
            </w:tr>
            <w:tr w:rsidR="00737E15" w:rsidRPr="00BF6AD3" w:rsidTr="002A16D4">
              <w:tc>
                <w:tcPr>
                  <w:tcW w:w="1638" w:type="dxa"/>
                  <w:tcBorders>
                    <w:bottom w:val="single" w:sz="4" w:space="0" w:color="auto"/>
                  </w:tcBorders>
                  <w:vAlign w:val="center"/>
                </w:tcPr>
                <w:p w:rsidR="005D2839" w:rsidRPr="00BF6AD3" w:rsidRDefault="00397790" w:rsidP="005D283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ﾜｰｷﾝｸﾞｸﾞﾙｰﾌﾟ</w:t>
                  </w: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5D2839" w:rsidRPr="00BF6AD3" w:rsidRDefault="00166154" w:rsidP="005D283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適宜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vAlign w:val="center"/>
                </w:tcPr>
                <w:p w:rsidR="005D2839" w:rsidRPr="00BF6AD3" w:rsidRDefault="005D2839" w:rsidP="005D2839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BF6AD3">
                    <w:rPr>
                      <w:rFonts w:ascii="BIZ UD明朝 Medium" w:eastAsia="BIZ UD明朝 Medium" w:hAnsi="BIZ UD明朝 Medium" w:cs="Times New Roman" w:hint="eastAsia"/>
                      <w:sz w:val="24"/>
                      <w:szCs w:val="24"/>
                    </w:rPr>
                    <w:t>・各ワーキンググループテーマについて</w:t>
                  </w:r>
                </w:p>
              </w:tc>
            </w:tr>
            <w:tr w:rsidR="00737E15" w:rsidRPr="00BF6AD3" w:rsidTr="002A16D4">
              <w:tc>
                <w:tcPr>
                  <w:tcW w:w="1638" w:type="dxa"/>
                  <w:tcBorders>
                    <w:bottom w:val="single" w:sz="4" w:space="0" w:color="auto"/>
                  </w:tcBorders>
                  <w:vAlign w:val="center"/>
                </w:tcPr>
                <w:p w:rsidR="005D2839" w:rsidRPr="00BF6AD3" w:rsidRDefault="005D2839" w:rsidP="005D283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第３回部会</w:t>
                  </w: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5D2839" w:rsidRPr="00BF6AD3" w:rsidRDefault="003E007A" w:rsidP="00C079FF">
                  <w:pPr>
                    <w:spacing w:line="0" w:lineRule="atLeast"/>
                    <w:rPr>
                      <w:rFonts w:ascii="BIZ UD明朝 Medium" w:eastAsia="BIZ UD明朝 Medium" w:hAnsi="BIZ UD明朝 Medium"/>
                      <w:sz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</w:rPr>
                    <w:t>11</w:t>
                  </w:r>
                  <w:r w:rsidR="005D2839"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月</w:t>
                  </w:r>
                  <w:r>
                    <w:rPr>
                      <w:rFonts w:ascii="BIZ UD明朝 Medium" w:eastAsia="BIZ UD明朝 Medium" w:hAnsi="BIZ UD明朝 Medium" w:hint="eastAsia"/>
                      <w:sz w:val="22"/>
                    </w:rPr>
                    <w:t>4</w:t>
                  </w:r>
                  <w:r w:rsidR="00286DAE"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日(</w:t>
                  </w:r>
                  <w:r>
                    <w:rPr>
                      <w:rFonts w:ascii="BIZ UD明朝 Medium" w:eastAsia="BIZ UD明朝 Medium" w:hAnsi="BIZ UD明朝 Medium" w:hint="eastAsia"/>
                      <w:sz w:val="22"/>
                    </w:rPr>
                    <w:t>火</w:t>
                  </w:r>
                  <w:r w:rsidR="00286DAE"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)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vAlign w:val="center"/>
                </w:tcPr>
                <w:p w:rsidR="005D2839" w:rsidRPr="00BF6AD3" w:rsidRDefault="005D2839" w:rsidP="005D2839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・各ワーキンググループの進捗</w:t>
                  </w:r>
                  <w:r w:rsidR="00E73ADC"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報告</w:t>
                  </w:r>
                  <w:r w:rsidR="003E2D45"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・依頼について</w:t>
                  </w:r>
                </w:p>
                <w:p w:rsidR="00837EA4" w:rsidRPr="00BF6AD3" w:rsidRDefault="00837EA4" w:rsidP="005D2839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・アンケート集計、分析報告</w:t>
                  </w:r>
                </w:p>
              </w:tc>
            </w:tr>
            <w:tr w:rsidR="00737E15" w:rsidRPr="00BF6AD3" w:rsidTr="002A16D4">
              <w:tc>
                <w:tcPr>
                  <w:tcW w:w="1638" w:type="dxa"/>
                  <w:tcBorders>
                    <w:bottom w:val="single" w:sz="4" w:space="0" w:color="auto"/>
                  </w:tcBorders>
                  <w:vAlign w:val="center"/>
                </w:tcPr>
                <w:p w:rsidR="005D2839" w:rsidRPr="00BF6AD3" w:rsidRDefault="00397790" w:rsidP="005D283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ﾜｰｷﾝｸﾞｸﾞﾙｰﾌﾟ</w:t>
                  </w: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5D2839" w:rsidRPr="00BF6AD3" w:rsidRDefault="00166154" w:rsidP="005D283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適宜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vAlign w:val="center"/>
                </w:tcPr>
                <w:p w:rsidR="005D2839" w:rsidRPr="00BF6AD3" w:rsidRDefault="005D2839" w:rsidP="005D2839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BF6AD3">
                    <w:rPr>
                      <w:rFonts w:ascii="BIZ UD明朝 Medium" w:eastAsia="BIZ UD明朝 Medium" w:hAnsi="BIZ UD明朝 Medium" w:cs="Times New Roman" w:hint="eastAsia"/>
                      <w:sz w:val="24"/>
                      <w:szCs w:val="24"/>
                    </w:rPr>
                    <w:t>・各ワーキンググループテーマについて</w:t>
                  </w:r>
                </w:p>
              </w:tc>
            </w:tr>
            <w:tr w:rsidR="00737E15" w:rsidRPr="00BF6AD3" w:rsidTr="002A16D4">
              <w:tc>
                <w:tcPr>
                  <w:tcW w:w="1638" w:type="dxa"/>
                  <w:vAlign w:val="center"/>
                </w:tcPr>
                <w:p w:rsidR="005D2839" w:rsidRPr="00BF6AD3" w:rsidRDefault="005D2839" w:rsidP="005D283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第４回部会</w:t>
                  </w:r>
                </w:p>
              </w:tc>
              <w:tc>
                <w:tcPr>
                  <w:tcW w:w="1731" w:type="dxa"/>
                  <w:vAlign w:val="center"/>
                </w:tcPr>
                <w:p w:rsidR="005D2839" w:rsidRPr="00BF6AD3" w:rsidRDefault="003E007A" w:rsidP="00C079FF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</w:rPr>
                    <w:t>2</w:t>
                  </w:r>
                  <w:r w:rsidR="005D2839"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月</w:t>
                  </w:r>
                  <w:r>
                    <w:rPr>
                      <w:rFonts w:ascii="BIZ UD明朝 Medium" w:eastAsia="BIZ UD明朝 Medium" w:hAnsi="BIZ UD明朝 Medium" w:hint="eastAsia"/>
                      <w:sz w:val="22"/>
                    </w:rPr>
                    <w:t>3</w:t>
                  </w:r>
                  <w:r w:rsidR="00286DAE"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日(</w:t>
                  </w:r>
                  <w:r>
                    <w:rPr>
                      <w:rFonts w:ascii="BIZ UD明朝 Medium" w:eastAsia="BIZ UD明朝 Medium" w:hAnsi="BIZ UD明朝 Medium" w:hint="eastAsia"/>
                      <w:sz w:val="22"/>
                    </w:rPr>
                    <w:t>火</w:t>
                  </w:r>
                  <w:r w:rsidR="00286DAE"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)</w:t>
                  </w:r>
                </w:p>
              </w:tc>
              <w:tc>
                <w:tcPr>
                  <w:tcW w:w="5732" w:type="dxa"/>
                  <w:vAlign w:val="center"/>
                </w:tcPr>
                <w:p w:rsidR="00E73ADC" w:rsidRPr="00BF6AD3" w:rsidRDefault="00E73ADC" w:rsidP="00E73ADC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・各ワーキンググループの進捗報告</w:t>
                  </w:r>
                  <w:r w:rsidR="002D553B"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・依頼について</w:t>
                  </w:r>
                </w:p>
                <w:p w:rsidR="00E73ADC" w:rsidRPr="00BF6AD3" w:rsidRDefault="00E73ADC" w:rsidP="005D2839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・</w:t>
                  </w:r>
                  <w:r w:rsidRPr="00BF6AD3">
                    <w:rPr>
                      <w:rFonts w:ascii="BIZ UD明朝 Medium" w:eastAsia="BIZ UD明朝 Medium" w:hAnsi="BIZ UD明朝 Medium" w:cs="Times New Roman" w:hint="eastAsia"/>
                      <w:kern w:val="0"/>
                      <w:sz w:val="24"/>
                      <w:szCs w:val="24"/>
                    </w:rPr>
                    <w:t>今年度の取組内容の整理、次年度活動方針の確定</w:t>
                  </w:r>
                </w:p>
              </w:tc>
            </w:tr>
            <w:tr w:rsidR="00CB63D7" w:rsidRPr="00BF6AD3" w:rsidTr="002A16D4">
              <w:tc>
                <w:tcPr>
                  <w:tcW w:w="1638" w:type="dxa"/>
                  <w:vAlign w:val="center"/>
                </w:tcPr>
                <w:p w:rsidR="00CB63D7" w:rsidRPr="00BF6AD3" w:rsidRDefault="00CB63D7" w:rsidP="00CB63D7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研修会</w:t>
                  </w:r>
                </w:p>
                <w:p w:rsidR="00D84635" w:rsidRPr="00BF6AD3" w:rsidRDefault="00D84635" w:rsidP="00CB63D7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出張講座</w:t>
                  </w:r>
                </w:p>
              </w:tc>
              <w:tc>
                <w:tcPr>
                  <w:tcW w:w="1731" w:type="dxa"/>
                  <w:vAlign w:val="center"/>
                </w:tcPr>
                <w:p w:rsidR="00CB63D7" w:rsidRPr="00BF6AD3" w:rsidRDefault="00CB63D7" w:rsidP="00CB63D7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2"/>
                    </w:rPr>
                    <w:t>適宜</w:t>
                  </w:r>
                </w:p>
              </w:tc>
              <w:tc>
                <w:tcPr>
                  <w:tcW w:w="5732" w:type="dxa"/>
                  <w:vAlign w:val="center"/>
                </w:tcPr>
                <w:p w:rsidR="00CB63D7" w:rsidRPr="00BF6AD3" w:rsidRDefault="00CB63D7" w:rsidP="00CB63D7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BF6AD3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研修ワーキンググループによる実施</w:t>
                  </w:r>
                </w:p>
              </w:tc>
            </w:tr>
          </w:tbl>
          <w:p w:rsidR="002420DB" w:rsidRPr="00BF6AD3" w:rsidRDefault="002420DB" w:rsidP="002420DB">
            <w:pPr>
              <w:ind w:leftChars="220" w:left="462"/>
              <w:rPr>
                <w:rFonts w:ascii="BIZ UD明朝 Medium" w:eastAsia="BIZ UD明朝 Medium" w:hAnsi="BIZ UD明朝 Medium" w:cs="Times New Roman"/>
                <w:sz w:val="26"/>
                <w:szCs w:val="26"/>
              </w:rPr>
            </w:pPr>
          </w:p>
        </w:tc>
      </w:tr>
    </w:tbl>
    <w:p w:rsidR="00CE1C9E" w:rsidRPr="00737E15" w:rsidRDefault="000D6EFA" w:rsidP="00E8473B">
      <w:pPr>
        <w:rPr>
          <w:rFonts w:ascii="BIZ UDゴシック" w:eastAsia="BIZ UDゴシック" w:hAnsi="BIZ UDゴシック"/>
        </w:rPr>
      </w:pPr>
      <w:r w:rsidRPr="000D6EFA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688975</wp:posOffset>
                </wp:positionV>
                <wp:extent cx="3200400" cy="1404620"/>
                <wp:effectExtent l="0" t="0" r="1905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6EFA" w:rsidRPr="000D6EFA" w:rsidRDefault="000D6EFA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0D6EFA">
                              <w:rPr>
                                <w:rFonts w:ascii="BIZ UD明朝 Medium" w:eastAsia="BIZ UD明朝 Medium" w:hAnsi="BIZ UD明朝 Medium" w:hint="eastAsia"/>
                              </w:rPr>
                              <w:t>地域移行・地域定着部会のホームページ（会長作）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6.25pt;margin-top:54.25pt;width:252pt;height:110.6pt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">
                <v:textbox style="mso-fit-shape-to-text:t">
                  <w:txbxContent>
                    <w:p w:rsidR="000D6EFA" w:rsidRPr="000D6EFA" w:rsidRDefault="000D6EFA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0D6EFA">
                        <w:rPr>
                          <w:rFonts w:ascii="BIZ UD明朝 Medium" w:eastAsia="BIZ UD明朝 Medium" w:hAnsi="BIZ UD明朝 Medium" w:hint="eastAsia"/>
                        </w:rPr>
                        <w:t>地域移行・地域定着部会のホームページ（会長作）</w:t>
                      </w:r>
                    </w:p>
                  </w:txbxContent>
                </v:textbox>
              </v:shape>
            </w:pict>
          </mc:Fallback>
        </mc:AlternateContent>
      </w:r>
      <w:r w:rsidRPr="00BF6AD3">
        <w:rPr>
          <w:rFonts w:ascii="BIZ UD明朝 Medium" w:eastAsia="BIZ UD明朝 Medium" w:hAnsi="BIZ UD明朝 Medium" w:cs="Times New Roman"/>
          <w:noProof/>
          <w:sz w:val="24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48895</wp:posOffset>
            </wp:positionH>
            <wp:positionV relativeFrom="paragraph">
              <wp:posOffset>87630</wp:posOffset>
            </wp:positionV>
            <wp:extent cx="948905" cy="948905"/>
            <wp:effectExtent l="0" t="0" r="3810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コード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905" cy="94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E1C9E" w:rsidRPr="00737E15" w:rsidSect="00AF2C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24D" w:rsidRDefault="00D7124D" w:rsidP="00703B11">
      <w:r>
        <w:separator/>
      </w:r>
    </w:p>
  </w:endnote>
  <w:endnote w:type="continuationSeparator" w:id="0">
    <w:p w:rsidR="00D7124D" w:rsidRDefault="00D7124D" w:rsidP="00703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CE9" w:rsidRDefault="00D30CE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CE9" w:rsidRDefault="00D30CE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CE9" w:rsidRDefault="00D30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24D" w:rsidRDefault="00D7124D" w:rsidP="00703B11">
      <w:r>
        <w:separator/>
      </w:r>
    </w:p>
  </w:footnote>
  <w:footnote w:type="continuationSeparator" w:id="0">
    <w:p w:rsidR="00D7124D" w:rsidRDefault="00D7124D" w:rsidP="00703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CE9" w:rsidRDefault="00D30CE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3EF" w:rsidRPr="0062248A" w:rsidRDefault="0062248A" w:rsidP="000753EF">
    <w:pPr>
      <w:pStyle w:val="a4"/>
      <w:jc w:val="right"/>
      <w:rPr>
        <w:rFonts w:ascii="BIZ UDPゴシック" w:eastAsia="BIZ UDPゴシック" w:hAnsi="BIZ UDPゴシック"/>
        <w:sz w:val="24"/>
        <w:bdr w:val="single" w:sz="4" w:space="0" w:color="auto"/>
      </w:rPr>
    </w:pPr>
    <w:r w:rsidRPr="0062248A">
      <w:rPr>
        <w:rFonts w:ascii="BIZ UDPゴシック" w:eastAsia="BIZ UDPゴシック" w:hAnsi="BIZ UDPゴシック" w:hint="eastAsia"/>
        <w:sz w:val="24"/>
        <w:bdr w:val="single" w:sz="4" w:space="0" w:color="auto"/>
      </w:rPr>
      <w:t>資料</w:t>
    </w:r>
    <w:r w:rsidR="00AE01F9">
      <w:rPr>
        <w:rFonts w:ascii="BIZ UDPゴシック" w:eastAsia="BIZ UDPゴシック" w:hAnsi="BIZ UDPゴシック" w:hint="eastAsia"/>
        <w:sz w:val="24"/>
        <w:bdr w:val="single" w:sz="4" w:space="0" w:color="auto"/>
      </w:rPr>
      <w:t>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CE9" w:rsidRDefault="00D30CE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F04A0"/>
    <w:multiLevelType w:val="hybridMultilevel"/>
    <w:tmpl w:val="9A567094"/>
    <w:lvl w:ilvl="0" w:tplc="1AC8AADE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" w15:restartNumberingAfterBreak="0">
    <w:nsid w:val="11DC4790"/>
    <w:multiLevelType w:val="hybridMultilevel"/>
    <w:tmpl w:val="EE108E72"/>
    <w:lvl w:ilvl="0" w:tplc="52505B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AE5944"/>
    <w:multiLevelType w:val="hybridMultilevel"/>
    <w:tmpl w:val="B70E112C"/>
    <w:lvl w:ilvl="0" w:tplc="9EAE21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0DD209E"/>
    <w:multiLevelType w:val="hybridMultilevel"/>
    <w:tmpl w:val="F6629C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04B213A"/>
    <w:multiLevelType w:val="hybridMultilevel"/>
    <w:tmpl w:val="C12A05EE"/>
    <w:lvl w:ilvl="0" w:tplc="9E0CDF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CA15D7"/>
    <w:multiLevelType w:val="hybridMultilevel"/>
    <w:tmpl w:val="486EFBEC"/>
    <w:lvl w:ilvl="0" w:tplc="82BCE7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80F5FFD"/>
    <w:multiLevelType w:val="hybridMultilevel"/>
    <w:tmpl w:val="F48AD9A4"/>
    <w:lvl w:ilvl="0" w:tplc="0F7A0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9C433F7"/>
    <w:multiLevelType w:val="hybridMultilevel"/>
    <w:tmpl w:val="8DC8DA2C"/>
    <w:lvl w:ilvl="0" w:tplc="969677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D9D"/>
    <w:rsid w:val="00000169"/>
    <w:rsid w:val="0001153F"/>
    <w:rsid w:val="00054DA2"/>
    <w:rsid w:val="000624DA"/>
    <w:rsid w:val="000705A1"/>
    <w:rsid w:val="00074091"/>
    <w:rsid w:val="000753EF"/>
    <w:rsid w:val="00077378"/>
    <w:rsid w:val="000A444C"/>
    <w:rsid w:val="000A5970"/>
    <w:rsid w:val="000B2C67"/>
    <w:rsid w:val="000C236B"/>
    <w:rsid w:val="000D6EFA"/>
    <w:rsid w:val="000E0B93"/>
    <w:rsid w:val="001206B9"/>
    <w:rsid w:val="00121993"/>
    <w:rsid w:val="001221E4"/>
    <w:rsid w:val="00123E22"/>
    <w:rsid w:val="00133BED"/>
    <w:rsid w:val="00143F1B"/>
    <w:rsid w:val="00166154"/>
    <w:rsid w:val="001663CC"/>
    <w:rsid w:val="00167894"/>
    <w:rsid w:val="00173C1E"/>
    <w:rsid w:val="001773D7"/>
    <w:rsid w:val="00186E06"/>
    <w:rsid w:val="00194680"/>
    <w:rsid w:val="001C2EE0"/>
    <w:rsid w:val="001D41B5"/>
    <w:rsid w:val="001D54EC"/>
    <w:rsid w:val="001D623D"/>
    <w:rsid w:val="001D719A"/>
    <w:rsid w:val="001E659A"/>
    <w:rsid w:val="00204D55"/>
    <w:rsid w:val="00215CA4"/>
    <w:rsid w:val="00223F37"/>
    <w:rsid w:val="002260D8"/>
    <w:rsid w:val="002420DB"/>
    <w:rsid w:val="002500E8"/>
    <w:rsid w:val="002729E0"/>
    <w:rsid w:val="00286DAE"/>
    <w:rsid w:val="002A16D4"/>
    <w:rsid w:val="002A17AA"/>
    <w:rsid w:val="002A21D5"/>
    <w:rsid w:val="002A68ED"/>
    <w:rsid w:val="002C3420"/>
    <w:rsid w:val="002D553B"/>
    <w:rsid w:val="002D571C"/>
    <w:rsid w:val="002E7D35"/>
    <w:rsid w:val="00302E81"/>
    <w:rsid w:val="00303152"/>
    <w:rsid w:val="003038AD"/>
    <w:rsid w:val="00311951"/>
    <w:rsid w:val="003127F4"/>
    <w:rsid w:val="00342188"/>
    <w:rsid w:val="00344F36"/>
    <w:rsid w:val="0035597E"/>
    <w:rsid w:val="00363509"/>
    <w:rsid w:val="00366202"/>
    <w:rsid w:val="00377835"/>
    <w:rsid w:val="00397790"/>
    <w:rsid w:val="003A17F9"/>
    <w:rsid w:val="003A28E5"/>
    <w:rsid w:val="003A57EC"/>
    <w:rsid w:val="003A61C4"/>
    <w:rsid w:val="003A686E"/>
    <w:rsid w:val="003C2102"/>
    <w:rsid w:val="003C6946"/>
    <w:rsid w:val="003D0F69"/>
    <w:rsid w:val="003E007A"/>
    <w:rsid w:val="003E2D45"/>
    <w:rsid w:val="003E5D9A"/>
    <w:rsid w:val="00402B81"/>
    <w:rsid w:val="00424F0E"/>
    <w:rsid w:val="00445B26"/>
    <w:rsid w:val="004544D1"/>
    <w:rsid w:val="00491F77"/>
    <w:rsid w:val="00494329"/>
    <w:rsid w:val="004A47ED"/>
    <w:rsid w:val="004B2DDA"/>
    <w:rsid w:val="004C41D8"/>
    <w:rsid w:val="004D1490"/>
    <w:rsid w:val="004D4749"/>
    <w:rsid w:val="004D6B19"/>
    <w:rsid w:val="004F20DA"/>
    <w:rsid w:val="0050202B"/>
    <w:rsid w:val="00507242"/>
    <w:rsid w:val="00512E1F"/>
    <w:rsid w:val="00532F5F"/>
    <w:rsid w:val="00537615"/>
    <w:rsid w:val="00553C28"/>
    <w:rsid w:val="005922E3"/>
    <w:rsid w:val="005A32CF"/>
    <w:rsid w:val="005A5F28"/>
    <w:rsid w:val="005B53FA"/>
    <w:rsid w:val="005D2839"/>
    <w:rsid w:val="005E0196"/>
    <w:rsid w:val="005F4D27"/>
    <w:rsid w:val="006210AE"/>
    <w:rsid w:val="0062248A"/>
    <w:rsid w:val="00626B2D"/>
    <w:rsid w:val="006350B6"/>
    <w:rsid w:val="00643208"/>
    <w:rsid w:val="00651201"/>
    <w:rsid w:val="0065220D"/>
    <w:rsid w:val="00675633"/>
    <w:rsid w:val="00687CEB"/>
    <w:rsid w:val="006B0B6E"/>
    <w:rsid w:val="006B3B0B"/>
    <w:rsid w:val="006D5789"/>
    <w:rsid w:val="006F7871"/>
    <w:rsid w:val="00703B11"/>
    <w:rsid w:val="00737E15"/>
    <w:rsid w:val="00771446"/>
    <w:rsid w:val="007737AC"/>
    <w:rsid w:val="00774783"/>
    <w:rsid w:val="00777DE3"/>
    <w:rsid w:val="00794216"/>
    <w:rsid w:val="007A7F40"/>
    <w:rsid w:val="007B69C6"/>
    <w:rsid w:val="007C35AD"/>
    <w:rsid w:val="007D3AF5"/>
    <w:rsid w:val="00837EA4"/>
    <w:rsid w:val="00847F4A"/>
    <w:rsid w:val="00854319"/>
    <w:rsid w:val="00863776"/>
    <w:rsid w:val="008661E8"/>
    <w:rsid w:val="00890D57"/>
    <w:rsid w:val="00893A5A"/>
    <w:rsid w:val="008A06D8"/>
    <w:rsid w:val="008A7B27"/>
    <w:rsid w:val="008B1B72"/>
    <w:rsid w:val="008B3BE0"/>
    <w:rsid w:val="008B42C7"/>
    <w:rsid w:val="008B615A"/>
    <w:rsid w:val="008E39C0"/>
    <w:rsid w:val="008E455A"/>
    <w:rsid w:val="008F39CB"/>
    <w:rsid w:val="008F6849"/>
    <w:rsid w:val="0090440C"/>
    <w:rsid w:val="00923568"/>
    <w:rsid w:val="009305F8"/>
    <w:rsid w:val="00933624"/>
    <w:rsid w:val="0094705E"/>
    <w:rsid w:val="0098295A"/>
    <w:rsid w:val="00990D98"/>
    <w:rsid w:val="009969A8"/>
    <w:rsid w:val="009C789E"/>
    <w:rsid w:val="009D04C4"/>
    <w:rsid w:val="009D054D"/>
    <w:rsid w:val="00A26A88"/>
    <w:rsid w:val="00A446C9"/>
    <w:rsid w:val="00A45639"/>
    <w:rsid w:val="00A57C4B"/>
    <w:rsid w:val="00A65AF1"/>
    <w:rsid w:val="00A87F98"/>
    <w:rsid w:val="00AA5AA5"/>
    <w:rsid w:val="00AA6E6D"/>
    <w:rsid w:val="00AB3C41"/>
    <w:rsid w:val="00AC06AE"/>
    <w:rsid w:val="00AD5FEC"/>
    <w:rsid w:val="00AE01F9"/>
    <w:rsid w:val="00AE499E"/>
    <w:rsid w:val="00AF082E"/>
    <w:rsid w:val="00AF2C12"/>
    <w:rsid w:val="00AF3227"/>
    <w:rsid w:val="00AF7445"/>
    <w:rsid w:val="00B1579B"/>
    <w:rsid w:val="00B16F1D"/>
    <w:rsid w:val="00B52AED"/>
    <w:rsid w:val="00B539DC"/>
    <w:rsid w:val="00B626AE"/>
    <w:rsid w:val="00B75775"/>
    <w:rsid w:val="00B877F3"/>
    <w:rsid w:val="00B9561F"/>
    <w:rsid w:val="00BA16B0"/>
    <w:rsid w:val="00BC6AD0"/>
    <w:rsid w:val="00BD4733"/>
    <w:rsid w:val="00BD4844"/>
    <w:rsid w:val="00BD6295"/>
    <w:rsid w:val="00BF2DBC"/>
    <w:rsid w:val="00BF6AD3"/>
    <w:rsid w:val="00C02BE7"/>
    <w:rsid w:val="00C0531B"/>
    <w:rsid w:val="00C079FF"/>
    <w:rsid w:val="00C1081F"/>
    <w:rsid w:val="00C402FB"/>
    <w:rsid w:val="00C504D1"/>
    <w:rsid w:val="00C61D0D"/>
    <w:rsid w:val="00C63E9B"/>
    <w:rsid w:val="00C72A24"/>
    <w:rsid w:val="00C73711"/>
    <w:rsid w:val="00C756B0"/>
    <w:rsid w:val="00CB1F49"/>
    <w:rsid w:val="00CB54CA"/>
    <w:rsid w:val="00CB63D7"/>
    <w:rsid w:val="00CC37DE"/>
    <w:rsid w:val="00CE1C9E"/>
    <w:rsid w:val="00CE3B62"/>
    <w:rsid w:val="00CF7C5B"/>
    <w:rsid w:val="00D0657F"/>
    <w:rsid w:val="00D267B8"/>
    <w:rsid w:val="00D30CE9"/>
    <w:rsid w:val="00D35D9D"/>
    <w:rsid w:val="00D376B7"/>
    <w:rsid w:val="00D4718F"/>
    <w:rsid w:val="00D7124D"/>
    <w:rsid w:val="00D84635"/>
    <w:rsid w:val="00DA3CF9"/>
    <w:rsid w:val="00DA6050"/>
    <w:rsid w:val="00DC04E3"/>
    <w:rsid w:val="00DE343A"/>
    <w:rsid w:val="00DF6D9C"/>
    <w:rsid w:val="00E05ED5"/>
    <w:rsid w:val="00E30770"/>
    <w:rsid w:val="00E5747A"/>
    <w:rsid w:val="00E612E6"/>
    <w:rsid w:val="00E630D0"/>
    <w:rsid w:val="00E64353"/>
    <w:rsid w:val="00E73ADC"/>
    <w:rsid w:val="00E8165A"/>
    <w:rsid w:val="00E838FE"/>
    <w:rsid w:val="00E8473B"/>
    <w:rsid w:val="00E93EF6"/>
    <w:rsid w:val="00EB26CD"/>
    <w:rsid w:val="00EC0BC7"/>
    <w:rsid w:val="00EC6059"/>
    <w:rsid w:val="00ED5BBA"/>
    <w:rsid w:val="00EF252B"/>
    <w:rsid w:val="00EF4D1B"/>
    <w:rsid w:val="00F076E7"/>
    <w:rsid w:val="00F209C4"/>
    <w:rsid w:val="00F25A97"/>
    <w:rsid w:val="00F30906"/>
    <w:rsid w:val="00F73DB0"/>
    <w:rsid w:val="00F73FA8"/>
    <w:rsid w:val="00F8685B"/>
    <w:rsid w:val="00F93127"/>
    <w:rsid w:val="00FA55F5"/>
    <w:rsid w:val="00FA76D2"/>
    <w:rsid w:val="00FB3134"/>
    <w:rsid w:val="00FD65A8"/>
    <w:rsid w:val="00FD6EEA"/>
    <w:rsid w:val="00FF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5AF02FBF"/>
  <w15:docId w15:val="{C90B7035-1860-4393-9F03-8D754367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D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3B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3B11"/>
  </w:style>
  <w:style w:type="paragraph" w:styleId="a6">
    <w:name w:val="footer"/>
    <w:basedOn w:val="a"/>
    <w:link w:val="a7"/>
    <w:uiPriority w:val="99"/>
    <w:unhideWhenUsed/>
    <w:rsid w:val="00703B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3B11"/>
  </w:style>
  <w:style w:type="table" w:customStyle="1" w:styleId="1">
    <w:name w:val="表 (格子)1"/>
    <w:basedOn w:val="a1"/>
    <w:next w:val="a3"/>
    <w:uiPriority w:val="59"/>
    <w:rsid w:val="00AB3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209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09C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500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8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9AC73-D921-4877-94FC-7A15CC4F0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asuwasd01</dc:creator>
  <cp:lastModifiedBy>2130373</cp:lastModifiedBy>
  <cp:revision>154</cp:revision>
  <cp:lastPrinted>2025-01-14T03:43:00Z</cp:lastPrinted>
  <dcterms:created xsi:type="dcterms:W3CDTF">2019-06-07T07:50:00Z</dcterms:created>
  <dcterms:modified xsi:type="dcterms:W3CDTF">2025-05-02T07:27:00Z</dcterms:modified>
</cp:coreProperties>
</file>