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692" w:rsidRDefault="0025374F">
      <w:pPr>
        <w:ind w:left="-525" w:firstLine="525"/>
      </w:pPr>
      <w:r>
        <w:rPr>
          <w:rFonts w:hint="eastAsia"/>
          <w:spacing w:val="20"/>
          <w:sz w:val="20"/>
        </w:rPr>
        <w:t>様式第２</w:t>
      </w:r>
      <w:r w:rsidR="00947692">
        <w:rPr>
          <w:rFonts w:hint="eastAsia"/>
          <w:spacing w:val="20"/>
          <w:sz w:val="20"/>
        </w:rPr>
        <w:t>号</w:t>
      </w:r>
      <w:r w:rsidR="00947692">
        <w:rPr>
          <w:rFonts w:hint="eastAsia"/>
        </w:rPr>
        <w:t xml:space="preserve">                                                                                                    </w:t>
      </w:r>
    </w:p>
    <w:p w:rsidR="00947692" w:rsidRDefault="00947692">
      <w:pPr>
        <w:jc w:val="center"/>
        <w:rPr>
          <w:sz w:val="20"/>
        </w:rPr>
      </w:pPr>
      <w:r>
        <w:rPr>
          <w:rFonts w:hint="eastAsia"/>
          <w:sz w:val="44"/>
        </w:rPr>
        <w:t>営　業　実　績　書</w:t>
      </w:r>
      <w:r w:rsidR="00284B00">
        <w:rPr>
          <w:rFonts w:hint="eastAsia"/>
          <w:sz w:val="44"/>
        </w:rPr>
        <w:t xml:space="preserve">　　</w:t>
      </w:r>
    </w:p>
    <w:p w:rsidR="00284B00" w:rsidRDefault="00284B00">
      <w:pPr>
        <w:jc w:val="center"/>
        <w:rPr>
          <w:sz w:val="20"/>
        </w:rPr>
      </w:pPr>
      <w:r>
        <w:rPr>
          <w:rFonts w:hint="eastAsia"/>
          <w:sz w:val="20"/>
        </w:rPr>
        <w:t xml:space="preserve">　　　</w:t>
      </w:r>
    </w:p>
    <w:p w:rsidR="00284B00" w:rsidRPr="00D54AF7" w:rsidRDefault="00284B00" w:rsidP="00284B0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</w:t>
      </w:r>
      <w:r w:rsidRPr="00D54AF7">
        <w:rPr>
          <w:rFonts w:hint="eastAsia"/>
          <w:sz w:val="24"/>
          <w:u w:val="single"/>
        </w:rPr>
        <w:t xml:space="preserve">申請者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947692" w:rsidRPr="00284B00" w:rsidRDefault="00947692">
      <w:pPr>
        <w:rPr>
          <w:sz w:val="24"/>
        </w:rPr>
      </w:pPr>
    </w:p>
    <w:tbl>
      <w:tblPr>
        <w:tblW w:w="102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3321"/>
        <w:gridCol w:w="1795"/>
        <w:gridCol w:w="1584"/>
        <w:gridCol w:w="1711"/>
      </w:tblGrid>
      <w:tr w:rsidR="002E0B75" w:rsidTr="00284B00">
        <w:trPr>
          <w:trHeight w:val="104"/>
        </w:trPr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0B75" w:rsidRPr="00CC4CD8" w:rsidRDefault="002E0B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発 注 </w:t>
            </w:r>
            <w:r w:rsidRPr="00CC4CD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E0B75" w:rsidRPr="00CC4CD8" w:rsidRDefault="002E0B75" w:rsidP="00CC4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修繕業務内容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E0B75" w:rsidRPr="00CC4CD8" w:rsidRDefault="002E0B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請負金額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E0B75" w:rsidRDefault="002E0B75">
            <w:pPr>
              <w:jc w:val="center"/>
            </w:pPr>
            <w:r>
              <w:rPr>
                <w:rFonts w:hint="eastAsia"/>
              </w:rPr>
              <w:t>修繕開始年月</w:t>
            </w: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0B75" w:rsidRPr="00F02022" w:rsidRDefault="002E0B75">
            <w:pPr>
              <w:jc w:val="center"/>
              <w:rPr>
                <w:sz w:val="24"/>
              </w:rPr>
            </w:pPr>
            <w:r w:rsidRPr="00F02022">
              <w:rPr>
                <w:rFonts w:hint="eastAsia"/>
                <w:sz w:val="24"/>
              </w:rPr>
              <w:t>備　　考</w:t>
            </w:r>
          </w:p>
        </w:tc>
      </w:tr>
      <w:tr w:rsidR="002E0B75" w:rsidTr="00284B00">
        <w:trPr>
          <w:trHeight w:val="63"/>
        </w:trPr>
        <w:tc>
          <w:tcPr>
            <w:tcW w:w="1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75" w:rsidRDefault="002E0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0B75" w:rsidRDefault="002E0B75">
            <w:pPr>
              <w:jc w:val="center"/>
              <w:rPr>
                <w:sz w:val="24"/>
                <w:szCs w:val="24"/>
              </w:rPr>
            </w:pPr>
            <w:r w:rsidRPr="002E0B75">
              <w:rPr>
                <w:rFonts w:hint="eastAsia"/>
                <w:spacing w:val="75"/>
                <w:kern w:val="0"/>
                <w:sz w:val="24"/>
                <w:szCs w:val="24"/>
                <w:fitText w:val="1440" w:id="720513024"/>
              </w:rPr>
              <w:t>業務場</w:t>
            </w:r>
            <w:r w:rsidRPr="002E0B75">
              <w:rPr>
                <w:rFonts w:hint="eastAsia"/>
                <w:spacing w:val="15"/>
                <w:kern w:val="0"/>
                <w:sz w:val="24"/>
                <w:szCs w:val="24"/>
                <w:fitText w:val="1440" w:id="720513024"/>
              </w:rPr>
              <w:t>所</w:t>
            </w:r>
          </w:p>
        </w:tc>
        <w:tc>
          <w:tcPr>
            <w:tcW w:w="17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0B75" w:rsidRDefault="002E0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0B75" w:rsidRDefault="002E0B75">
            <w:pPr>
              <w:jc w:val="center"/>
            </w:pPr>
            <w:r>
              <w:rPr>
                <w:rFonts w:hint="eastAsia"/>
              </w:rPr>
              <w:t xml:space="preserve"> 〃 終了年月</w:t>
            </w:r>
          </w:p>
        </w:tc>
        <w:tc>
          <w:tcPr>
            <w:tcW w:w="1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B75" w:rsidRPr="00F02022" w:rsidRDefault="002E0B75">
            <w:pPr>
              <w:jc w:val="center"/>
              <w:rPr>
                <w:sz w:val="24"/>
              </w:rPr>
            </w:pPr>
          </w:p>
        </w:tc>
      </w:tr>
      <w:tr w:rsidR="00947692" w:rsidTr="00284B00">
        <w:trPr>
          <w:cantSplit/>
          <w:trHeight w:val="410"/>
        </w:trPr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692" w:rsidRPr="009B2788" w:rsidRDefault="00947692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947692" w:rsidRPr="009B2788" w:rsidRDefault="00947692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47692" w:rsidRPr="00064819" w:rsidRDefault="00947692" w:rsidP="0025374F">
            <w:pPr>
              <w:jc w:val="right"/>
              <w:rPr>
                <w:rFonts w:asciiTheme="minorEastAsia" w:eastAsiaTheme="minorEastAsia" w:hAnsiTheme="minorEastAsia"/>
              </w:rPr>
            </w:pPr>
            <w:r w:rsidRPr="0006481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947692" w:rsidRPr="009B2788" w:rsidRDefault="00947692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692" w:rsidRPr="009B2788" w:rsidRDefault="00947692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CC4CD8" w:rsidTr="00284B00">
        <w:trPr>
          <w:cantSplit/>
          <w:trHeight w:val="410"/>
        </w:trPr>
        <w:tc>
          <w:tcPr>
            <w:tcW w:w="1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692" w:rsidRPr="009B2788" w:rsidRDefault="00947692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7692" w:rsidRPr="009B2788" w:rsidRDefault="00947692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47692" w:rsidRPr="00064819" w:rsidRDefault="00947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7692" w:rsidRPr="009B2788" w:rsidRDefault="00947692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692" w:rsidRPr="009B2788" w:rsidRDefault="00947692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 w:rsidP="00852332">
            <w:pPr>
              <w:jc w:val="right"/>
              <w:rPr>
                <w:rFonts w:asciiTheme="minorEastAsia" w:eastAsiaTheme="minorEastAsia" w:hAnsiTheme="minorEastAsia"/>
              </w:rPr>
            </w:pPr>
            <w:r w:rsidRPr="0006481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064819" w:rsidRDefault="0025374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 w:rsidP="00852332">
            <w:pPr>
              <w:jc w:val="right"/>
              <w:rPr>
                <w:rFonts w:asciiTheme="minorEastAsia" w:eastAsiaTheme="minorEastAsia" w:hAnsiTheme="minorEastAsia"/>
              </w:rPr>
            </w:pPr>
            <w:r w:rsidRPr="0006481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064819" w:rsidRDefault="0025374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 w:rsidP="00852332">
            <w:pPr>
              <w:jc w:val="right"/>
              <w:rPr>
                <w:rFonts w:asciiTheme="minorEastAsia" w:eastAsiaTheme="minorEastAsia" w:hAnsiTheme="minorEastAsia"/>
              </w:rPr>
            </w:pPr>
            <w:r w:rsidRPr="0006481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064819" w:rsidRDefault="0025374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 w:rsidP="00852332">
            <w:pPr>
              <w:jc w:val="right"/>
              <w:rPr>
                <w:rFonts w:asciiTheme="minorEastAsia" w:eastAsiaTheme="minorEastAsia" w:hAnsiTheme="minorEastAsia"/>
              </w:rPr>
            </w:pPr>
            <w:r w:rsidRPr="0006481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 w:rsidP="00852332">
            <w:pPr>
              <w:jc w:val="right"/>
              <w:rPr>
                <w:rFonts w:asciiTheme="minorEastAsia" w:eastAsiaTheme="minorEastAsia" w:hAnsiTheme="minorEastAsia"/>
              </w:rPr>
            </w:pPr>
            <w:r w:rsidRPr="0006481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 w:rsidP="00852332">
            <w:pPr>
              <w:jc w:val="right"/>
              <w:rPr>
                <w:rFonts w:asciiTheme="minorEastAsia" w:eastAsiaTheme="minorEastAsia" w:hAnsiTheme="minorEastAsia"/>
              </w:rPr>
            </w:pPr>
            <w:r w:rsidRPr="0006481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 w:rsidP="00852332">
            <w:pPr>
              <w:jc w:val="right"/>
              <w:rPr>
                <w:rFonts w:asciiTheme="minorEastAsia" w:eastAsiaTheme="minorEastAsia" w:hAnsiTheme="minorEastAsia"/>
              </w:rPr>
            </w:pPr>
            <w:r w:rsidRPr="0006481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064819" w:rsidRDefault="0025374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 w:rsidP="00852332">
            <w:pPr>
              <w:jc w:val="right"/>
              <w:rPr>
                <w:rFonts w:asciiTheme="minorEastAsia" w:eastAsiaTheme="minorEastAsia" w:hAnsiTheme="minorEastAsia"/>
              </w:rPr>
            </w:pPr>
            <w:r w:rsidRPr="0006481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064819" w:rsidRDefault="0025374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 w:rsidP="00852332">
            <w:pPr>
              <w:jc w:val="right"/>
              <w:rPr>
                <w:rFonts w:asciiTheme="minorEastAsia" w:eastAsiaTheme="minorEastAsia" w:hAnsiTheme="minorEastAsia"/>
              </w:rPr>
            </w:pPr>
            <w:r w:rsidRPr="0006481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 w:rsidP="00852332">
            <w:pPr>
              <w:jc w:val="right"/>
              <w:rPr>
                <w:rFonts w:asciiTheme="minorEastAsia" w:eastAsiaTheme="minorEastAsia" w:hAnsiTheme="minorEastAsia"/>
              </w:rPr>
            </w:pPr>
            <w:r w:rsidRPr="0006481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 w:rsidP="00852332">
            <w:pPr>
              <w:jc w:val="right"/>
              <w:rPr>
                <w:rFonts w:asciiTheme="minorEastAsia" w:eastAsiaTheme="minorEastAsia" w:hAnsiTheme="minorEastAsia"/>
              </w:rPr>
            </w:pPr>
            <w:r w:rsidRPr="0006481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  <w:tr w:rsidR="0025374F" w:rsidTr="00284B00">
        <w:trPr>
          <w:cantSplit/>
          <w:trHeight w:val="410"/>
        </w:trPr>
        <w:tc>
          <w:tcPr>
            <w:tcW w:w="18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5374F" w:rsidRPr="00064819" w:rsidRDefault="0025374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74F" w:rsidRPr="009B2788" w:rsidRDefault="0025374F" w:rsidP="0025374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47692" w:rsidRPr="000A47D8" w:rsidRDefault="00CE24D2" w:rsidP="00F45CA7">
      <w:pPr>
        <w:spacing w:beforeLines="50" w:before="180" w:line="320" w:lineRule="exact"/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0A47D8">
        <w:rPr>
          <w:rFonts w:asciiTheme="majorEastAsia" w:eastAsiaTheme="majorEastAsia" w:hAnsiTheme="majorEastAsia" w:hint="eastAsia"/>
          <w:b/>
          <w:sz w:val="24"/>
        </w:rPr>
        <w:t>※</w:t>
      </w:r>
      <w:r w:rsidR="004954AE" w:rsidRPr="000A47D8">
        <w:rPr>
          <w:rFonts w:asciiTheme="majorEastAsia" w:eastAsiaTheme="majorEastAsia" w:hAnsiTheme="majorEastAsia" w:hint="eastAsia"/>
          <w:b/>
          <w:sz w:val="24"/>
        </w:rPr>
        <w:t>こちらの書類</w:t>
      </w:r>
      <w:r w:rsidRPr="000A47D8">
        <w:rPr>
          <w:rFonts w:asciiTheme="majorEastAsia" w:eastAsiaTheme="majorEastAsia" w:hAnsiTheme="majorEastAsia" w:hint="eastAsia"/>
          <w:b/>
          <w:sz w:val="24"/>
        </w:rPr>
        <w:t>については、</w:t>
      </w:r>
      <w:r w:rsidR="004954AE" w:rsidRPr="000A47D8">
        <w:rPr>
          <w:rFonts w:asciiTheme="majorEastAsia" w:eastAsiaTheme="majorEastAsia" w:hAnsiTheme="majorEastAsia" w:hint="eastAsia"/>
          <w:b/>
          <w:sz w:val="24"/>
        </w:rPr>
        <w:t>市役所内の各所属</w:t>
      </w:r>
      <w:r w:rsidR="00AA42E7" w:rsidRPr="000A47D8">
        <w:rPr>
          <w:rFonts w:asciiTheme="majorEastAsia" w:eastAsiaTheme="majorEastAsia" w:hAnsiTheme="majorEastAsia" w:hint="eastAsia"/>
          <w:b/>
          <w:sz w:val="24"/>
        </w:rPr>
        <w:t>において</w:t>
      </w:r>
      <w:r w:rsidR="00CC5A8A" w:rsidRPr="000A47D8">
        <w:rPr>
          <w:rFonts w:asciiTheme="majorEastAsia" w:eastAsiaTheme="majorEastAsia" w:hAnsiTheme="majorEastAsia" w:hint="eastAsia"/>
          <w:b/>
          <w:sz w:val="24"/>
        </w:rPr>
        <w:t>修繕業務を</w:t>
      </w:r>
      <w:r w:rsidR="004954AE" w:rsidRPr="000A47D8">
        <w:rPr>
          <w:rFonts w:asciiTheme="majorEastAsia" w:eastAsiaTheme="majorEastAsia" w:hAnsiTheme="majorEastAsia" w:hint="eastAsia"/>
          <w:b/>
          <w:sz w:val="24"/>
        </w:rPr>
        <w:t>発注</w:t>
      </w:r>
      <w:r w:rsidR="00CC5A8A" w:rsidRPr="000A47D8">
        <w:rPr>
          <w:rFonts w:asciiTheme="majorEastAsia" w:eastAsiaTheme="majorEastAsia" w:hAnsiTheme="majorEastAsia" w:hint="eastAsia"/>
          <w:b/>
          <w:sz w:val="24"/>
        </w:rPr>
        <w:t>する</w:t>
      </w:r>
      <w:r w:rsidR="004954AE" w:rsidRPr="000A47D8">
        <w:rPr>
          <w:rFonts w:asciiTheme="majorEastAsia" w:eastAsiaTheme="majorEastAsia" w:hAnsiTheme="majorEastAsia" w:hint="eastAsia"/>
          <w:b/>
          <w:sz w:val="24"/>
        </w:rPr>
        <w:t>際の参考とさせていただきます</w:t>
      </w:r>
      <w:r w:rsidR="004635CF" w:rsidRPr="000A47D8">
        <w:rPr>
          <w:rFonts w:asciiTheme="majorEastAsia" w:eastAsiaTheme="majorEastAsia" w:hAnsiTheme="majorEastAsia" w:hint="eastAsia"/>
          <w:b/>
          <w:sz w:val="24"/>
        </w:rPr>
        <w:t>。</w:t>
      </w:r>
      <w:r w:rsidR="004635CF" w:rsidRPr="000A47D8">
        <w:rPr>
          <w:rFonts w:asciiTheme="majorEastAsia" w:eastAsiaTheme="majorEastAsia" w:hAnsiTheme="majorEastAsia" w:hint="eastAsia"/>
          <w:b/>
          <w:sz w:val="24"/>
          <w:u w:val="double"/>
        </w:rPr>
        <w:t>官公庁以外の実績でも結構ですので</w:t>
      </w:r>
      <w:r w:rsidR="00CA6C87" w:rsidRPr="000A47D8">
        <w:rPr>
          <w:rFonts w:asciiTheme="majorEastAsia" w:eastAsiaTheme="majorEastAsia" w:hAnsiTheme="majorEastAsia" w:hint="eastAsia"/>
          <w:b/>
          <w:sz w:val="24"/>
          <w:u w:val="double"/>
        </w:rPr>
        <w:t>、できるだけ多く記入してください。</w:t>
      </w:r>
      <w:r w:rsidR="00AA6219" w:rsidRPr="000A47D8">
        <w:rPr>
          <w:rFonts w:asciiTheme="majorEastAsia" w:eastAsiaTheme="majorEastAsia" w:hAnsiTheme="majorEastAsia"/>
          <w:b/>
          <w:sz w:val="24"/>
          <w:u w:val="double"/>
        </w:rPr>
        <w:br/>
      </w:r>
      <w:r w:rsidR="00AA6219" w:rsidRPr="000A47D8">
        <w:rPr>
          <w:rFonts w:asciiTheme="majorEastAsia" w:eastAsiaTheme="majorEastAsia" w:hAnsiTheme="majorEastAsia" w:hint="eastAsia"/>
          <w:b/>
          <w:sz w:val="24"/>
        </w:rPr>
        <w:t>（</w:t>
      </w:r>
      <w:r w:rsidR="004635CF" w:rsidRPr="000A47D8">
        <w:rPr>
          <w:rFonts w:asciiTheme="majorEastAsia" w:eastAsiaTheme="majorEastAsia" w:hAnsiTheme="majorEastAsia" w:hint="eastAsia"/>
          <w:b/>
          <w:sz w:val="24"/>
          <w:u w:val="double"/>
        </w:rPr>
        <w:t>特に「修繕業務内容」の欄は</w:t>
      </w:r>
      <w:r w:rsidR="00CA6C87" w:rsidRPr="000A47D8">
        <w:rPr>
          <w:rFonts w:asciiTheme="majorEastAsia" w:eastAsiaTheme="majorEastAsia" w:hAnsiTheme="majorEastAsia" w:hint="eastAsia"/>
          <w:b/>
          <w:sz w:val="24"/>
          <w:u w:val="double"/>
        </w:rPr>
        <w:t>、</w:t>
      </w:r>
      <w:r w:rsidR="009B5A29" w:rsidRPr="000A47D8">
        <w:rPr>
          <w:rFonts w:asciiTheme="majorEastAsia" w:eastAsiaTheme="majorEastAsia" w:hAnsiTheme="majorEastAsia" w:hint="eastAsia"/>
          <w:b/>
          <w:sz w:val="24"/>
          <w:u w:val="double"/>
        </w:rPr>
        <w:t>できるだけ</w:t>
      </w:r>
      <w:r w:rsidR="0096701A" w:rsidRPr="000A47D8">
        <w:rPr>
          <w:rFonts w:asciiTheme="majorEastAsia" w:eastAsiaTheme="majorEastAsia" w:hAnsiTheme="majorEastAsia" w:hint="eastAsia"/>
          <w:b/>
          <w:sz w:val="24"/>
          <w:u w:val="double"/>
        </w:rPr>
        <w:t>具体的に記入してください</w:t>
      </w:r>
      <w:r w:rsidR="0096701A" w:rsidRPr="000A47D8">
        <w:rPr>
          <w:rFonts w:asciiTheme="majorEastAsia" w:eastAsiaTheme="majorEastAsia" w:hAnsiTheme="majorEastAsia" w:hint="eastAsia"/>
          <w:b/>
          <w:sz w:val="24"/>
        </w:rPr>
        <w:t>。</w:t>
      </w:r>
      <w:r w:rsidR="00AA6219" w:rsidRPr="000A47D8">
        <w:rPr>
          <w:rFonts w:asciiTheme="majorEastAsia" w:eastAsiaTheme="majorEastAsia" w:hAnsiTheme="majorEastAsia" w:hint="eastAsia"/>
          <w:b/>
          <w:sz w:val="24"/>
        </w:rPr>
        <w:t>）</w:t>
      </w:r>
    </w:p>
    <w:p w:rsidR="004A1FE2" w:rsidRPr="000A47D8" w:rsidRDefault="004A1FE2" w:rsidP="00F45CA7">
      <w:pPr>
        <w:spacing w:beforeLines="50" w:before="180" w:line="320" w:lineRule="exact"/>
        <w:ind w:left="241" w:hangingChars="100" w:hanging="241"/>
        <w:rPr>
          <w:rFonts w:asciiTheme="minorEastAsia" w:eastAsiaTheme="minorEastAsia" w:hAnsiTheme="minorEastAsia"/>
          <w:b/>
          <w:sz w:val="24"/>
        </w:rPr>
      </w:pPr>
      <w:r w:rsidRPr="000A47D8">
        <w:rPr>
          <w:rFonts w:asciiTheme="majorEastAsia" w:eastAsiaTheme="majorEastAsia" w:hAnsiTheme="majorEastAsia" w:hint="eastAsia"/>
          <w:b/>
          <w:sz w:val="24"/>
        </w:rPr>
        <w:t>※貴社の</w:t>
      </w:r>
      <w:r w:rsidR="00470FDC" w:rsidRPr="000A47D8">
        <w:rPr>
          <w:rFonts w:asciiTheme="majorEastAsia" w:eastAsiaTheme="majorEastAsia" w:hAnsiTheme="majorEastAsia" w:hint="eastAsia"/>
          <w:b/>
          <w:sz w:val="24"/>
        </w:rPr>
        <w:t>事業</w:t>
      </w:r>
      <w:r w:rsidRPr="000A47D8">
        <w:rPr>
          <w:rFonts w:asciiTheme="majorEastAsia" w:eastAsiaTheme="majorEastAsia" w:hAnsiTheme="majorEastAsia" w:hint="eastAsia"/>
          <w:b/>
          <w:sz w:val="24"/>
        </w:rPr>
        <w:t>内容や実績等が記載された</w:t>
      </w:r>
      <w:r w:rsidR="002D03E8" w:rsidRPr="000A47D8">
        <w:rPr>
          <w:rFonts w:asciiTheme="majorEastAsia" w:eastAsiaTheme="majorEastAsia" w:hAnsiTheme="majorEastAsia" w:hint="eastAsia"/>
          <w:b/>
          <w:sz w:val="24"/>
        </w:rPr>
        <w:t>チラシ又は</w:t>
      </w:r>
      <w:r w:rsidRPr="000A47D8">
        <w:rPr>
          <w:rFonts w:asciiTheme="majorEastAsia" w:eastAsiaTheme="majorEastAsia" w:hAnsiTheme="majorEastAsia" w:hint="eastAsia"/>
          <w:b/>
          <w:sz w:val="24"/>
        </w:rPr>
        <w:t>パンフレット等がありましたら、併せて添付してください。</w:t>
      </w:r>
      <w:bookmarkStart w:id="0" w:name="_GoBack"/>
      <w:bookmarkEnd w:id="0"/>
    </w:p>
    <w:sectPr w:rsidR="004A1FE2" w:rsidRPr="000A47D8" w:rsidSect="00CE24D2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844" w:rsidRDefault="003E4844" w:rsidP="00224E5B">
      <w:r>
        <w:separator/>
      </w:r>
    </w:p>
  </w:endnote>
  <w:endnote w:type="continuationSeparator" w:id="0">
    <w:p w:rsidR="003E4844" w:rsidRDefault="003E4844" w:rsidP="0022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844" w:rsidRDefault="003E4844" w:rsidP="00224E5B">
      <w:r>
        <w:separator/>
      </w:r>
    </w:p>
  </w:footnote>
  <w:footnote w:type="continuationSeparator" w:id="0">
    <w:p w:rsidR="003E4844" w:rsidRDefault="003E4844" w:rsidP="0022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CD8"/>
    <w:rsid w:val="00064819"/>
    <w:rsid w:val="000A47D8"/>
    <w:rsid w:val="000F4011"/>
    <w:rsid w:val="001A5E46"/>
    <w:rsid w:val="00224E5B"/>
    <w:rsid w:val="0025374F"/>
    <w:rsid w:val="002826E7"/>
    <w:rsid w:val="00284B00"/>
    <w:rsid w:val="0028714D"/>
    <w:rsid w:val="002D03E8"/>
    <w:rsid w:val="002D1ED7"/>
    <w:rsid w:val="002E0B75"/>
    <w:rsid w:val="002E39C8"/>
    <w:rsid w:val="003B45A8"/>
    <w:rsid w:val="003E4844"/>
    <w:rsid w:val="004635CF"/>
    <w:rsid w:val="00470FDC"/>
    <w:rsid w:val="004954AE"/>
    <w:rsid w:val="004A1FE2"/>
    <w:rsid w:val="00577EBD"/>
    <w:rsid w:val="006720DA"/>
    <w:rsid w:val="006F435E"/>
    <w:rsid w:val="00745C09"/>
    <w:rsid w:val="00762E55"/>
    <w:rsid w:val="00804F48"/>
    <w:rsid w:val="00947692"/>
    <w:rsid w:val="0096701A"/>
    <w:rsid w:val="009B2788"/>
    <w:rsid w:val="009B5A29"/>
    <w:rsid w:val="00A100C6"/>
    <w:rsid w:val="00AA42E7"/>
    <w:rsid w:val="00AA6219"/>
    <w:rsid w:val="00B66249"/>
    <w:rsid w:val="00B823DC"/>
    <w:rsid w:val="00C27B40"/>
    <w:rsid w:val="00CA6C87"/>
    <w:rsid w:val="00CC1400"/>
    <w:rsid w:val="00CC4CD8"/>
    <w:rsid w:val="00CC5A8A"/>
    <w:rsid w:val="00CE24D2"/>
    <w:rsid w:val="00D17EF4"/>
    <w:rsid w:val="00D931E5"/>
    <w:rsid w:val="00EC38C9"/>
    <w:rsid w:val="00F02022"/>
    <w:rsid w:val="00F17F41"/>
    <w:rsid w:val="00F45CA7"/>
    <w:rsid w:val="00F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A64BA9"/>
  <w15:docId w15:val="{350BD750-95A6-4095-9D7D-F47B0C6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624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4E5B"/>
    <w:rPr>
      <w:kern w:val="2"/>
      <w:sz w:val="21"/>
    </w:rPr>
  </w:style>
  <w:style w:type="paragraph" w:styleId="a5">
    <w:name w:val="footer"/>
    <w:basedOn w:val="a"/>
    <w:link w:val="a6"/>
    <w:rsid w:val="0022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24E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CB74-5E9E-4F9D-8FFA-3A9D6B2B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営業実績表</vt:lpstr>
    </vt:vector>
  </TitlesOfParts>
  <Company>福井市役所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営業実績表</dc:title>
  <dc:creator>契約課</dc:creator>
  <cp:lastModifiedBy>2200094</cp:lastModifiedBy>
  <cp:revision>45</cp:revision>
  <cp:lastPrinted>2014-03-20T00:11:00Z</cp:lastPrinted>
  <dcterms:created xsi:type="dcterms:W3CDTF">2014-03-19T07:31:00Z</dcterms:created>
  <dcterms:modified xsi:type="dcterms:W3CDTF">2020-12-08T09:45:00Z</dcterms:modified>
</cp:coreProperties>
</file>