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A86FE" w14:textId="2F607C3F" w:rsidR="002460F0" w:rsidRDefault="0045535E" w:rsidP="00BD5E8C">
      <w:pPr>
        <w:rPr>
          <w:rFonts w:ascii="ＭＳ 明朝" w:hAnsi="ＭＳ 明朝"/>
          <w:sz w:val="24"/>
          <w:szCs w:val="28"/>
        </w:rPr>
      </w:pPr>
      <w:r>
        <w:rPr>
          <w:rFonts w:ascii="ＭＳ 明朝" w:hAnsi="ＭＳ 明朝" w:hint="eastAsia"/>
          <w:sz w:val="24"/>
          <w:szCs w:val="28"/>
        </w:rPr>
        <w:t>福井市農業委員会告示第</w:t>
      </w:r>
      <w:r w:rsidR="009451C9">
        <w:rPr>
          <w:rFonts w:ascii="ＭＳ 明朝" w:hAnsi="ＭＳ 明朝" w:hint="eastAsia"/>
          <w:sz w:val="24"/>
          <w:szCs w:val="28"/>
        </w:rPr>
        <w:t>１９８</w:t>
      </w:r>
      <w:r>
        <w:rPr>
          <w:rFonts w:ascii="ＭＳ 明朝" w:hAnsi="ＭＳ 明朝" w:hint="eastAsia"/>
          <w:sz w:val="24"/>
          <w:szCs w:val="28"/>
        </w:rPr>
        <w:t>号</w:t>
      </w:r>
    </w:p>
    <w:p w14:paraId="7BC97246" w14:textId="19728B9A" w:rsidR="00BD5E8C" w:rsidRDefault="00BD5E8C" w:rsidP="00BB2F85">
      <w:pPr>
        <w:jc w:val="center"/>
        <w:rPr>
          <w:rFonts w:ascii="ＭＳ 明朝" w:hAnsi="ＭＳ 明朝"/>
          <w:sz w:val="24"/>
          <w:szCs w:val="28"/>
        </w:rPr>
      </w:pPr>
      <w:r>
        <w:rPr>
          <w:rFonts w:ascii="ＭＳ 明朝" w:hAnsi="ＭＳ 明朝" w:hint="eastAsia"/>
          <w:sz w:val="24"/>
          <w:szCs w:val="28"/>
        </w:rPr>
        <w:t>公</w:t>
      </w:r>
      <w:r w:rsidR="00BB2F85">
        <w:rPr>
          <w:rFonts w:ascii="ＭＳ 明朝" w:hAnsi="ＭＳ 明朝" w:hint="eastAsia"/>
          <w:sz w:val="24"/>
          <w:szCs w:val="28"/>
        </w:rPr>
        <w:t xml:space="preserve">　　　　</w:t>
      </w:r>
      <w:r>
        <w:rPr>
          <w:rFonts w:ascii="ＭＳ 明朝" w:hAnsi="ＭＳ 明朝" w:hint="eastAsia"/>
          <w:sz w:val="24"/>
          <w:szCs w:val="28"/>
        </w:rPr>
        <w:t>示</w:t>
      </w:r>
    </w:p>
    <w:p w14:paraId="29D3516B" w14:textId="77777777" w:rsidR="00BD5E8C" w:rsidRDefault="00BD5E8C" w:rsidP="00BD5E8C">
      <w:pPr>
        <w:rPr>
          <w:rFonts w:ascii="ＭＳ 明朝" w:hAnsi="ＭＳ 明朝"/>
          <w:sz w:val="24"/>
          <w:szCs w:val="28"/>
        </w:rPr>
      </w:pPr>
    </w:p>
    <w:p w14:paraId="03A5506D" w14:textId="72489628" w:rsidR="00BD5E8C" w:rsidRDefault="00BD5E8C" w:rsidP="00BB2F85">
      <w:pPr>
        <w:ind w:firstLineChars="200" w:firstLine="454"/>
        <w:rPr>
          <w:rFonts w:ascii="ＭＳ 明朝" w:hAnsi="ＭＳ 明朝"/>
          <w:sz w:val="24"/>
          <w:szCs w:val="28"/>
        </w:rPr>
      </w:pPr>
      <w:r w:rsidRPr="00BD5E8C">
        <w:rPr>
          <w:rFonts w:ascii="ＭＳ 明朝" w:hAnsi="ＭＳ 明朝" w:hint="eastAsia"/>
          <w:sz w:val="24"/>
          <w:szCs w:val="28"/>
        </w:rPr>
        <w:t>下記農地は</w:t>
      </w:r>
      <w:r w:rsidRPr="00BD5E8C">
        <w:rPr>
          <w:rFonts w:ascii="ＭＳ 明朝" w:hAnsi="ＭＳ 明朝"/>
          <w:sz w:val="24"/>
          <w:szCs w:val="28"/>
        </w:rPr>
        <w:t>第33条第１項に該当する農地であるので、同法第32</w:t>
      </w:r>
      <w:r w:rsidRPr="00BD5E8C">
        <w:rPr>
          <w:rFonts w:ascii="ＭＳ 明朝" w:hAnsi="ＭＳ 明朝" w:hint="eastAsia"/>
          <w:sz w:val="24"/>
          <w:szCs w:val="28"/>
        </w:rPr>
        <w:t>条第３項（同法第</w:t>
      </w:r>
      <w:r w:rsidRPr="00BD5E8C">
        <w:rPr>
          <w:rFonts w:ascii="ＭＳ 明朝" w:hAnsi="ＭＳ 明朝"/>
          <w:sz w:val="24"/>
          <w:szCs w:val="28"/>
        </w:rPr>
        <w:t>33条第２項において準用する場合を含む。）の規定に基づき公示する。</w:t>
      </w:r>
    </w:p>
    <w:p w14:paraId="5E3ACF26" w14:textId="77777777" w:rsidR="00BD5E8C" w:rsidRDefault="00BD5E8C" w:rsidP="00BD5E8C">
      <w:pPr>
        <w:rPr>
          <w:rFonts w:ascii="ＭＳ 明朝" w:hAnsi="ＭＳ 明朝"/>
          <w:sz w:val="24"/>
          <w:szCs w:val="28"/>
        </w:rPr>
      </w:pPr>
    </w:p>
    <w:p w14:paraId="0B833A99" w14:textId="44D53D33" w:rsidR="00BD5E8C" w:rsidRDefault="0045535E" w:rsidP="009451C9">
      <w:pPr>
        <w:ind w:firstLineChars="200" w:firstLine="454"/>
        <w:rPr>
          <w:rFonts w:ascii="ＭＳ 明朝" w:hAnsi="ＭＳ 明朝"/>
          <w:sz w:val="24"/>
          <w:szCs w:val="28"/>
        </w:rPr>
      </w:pPr>
      <w:r>
        <w:rPr>
          <w:rFonts w:ascii="ＭＳ 明朝" w:hAnsi="ＭＳ 明朝" w:hint="eastAsia"/>
          <w:sz w:val="24"/>
          <w:szCs w:val="28"/>
        </w:rPr>
        <w:t>令和</w:t>
      </w:r>
      <w:r w:rsidR="00945E80">
        <w:rPr>
          <w:rFonts w:ascii="ＭＳ 明朝" w:hAnsi="ＭＳ 明朝" w:hint="eastAsia"/>
          <w:sz w:val="24"/>
          <w:szCs w:val="28"/>
        </w:rPr>
        <w:t>７</w:t>
      </w:r>
      <w:r w:rsidR="00BD5E8C">
        <w:rPr>
          <w:rFonts w:ascii="ＭＳ 明朝" w:hAnsi="ＭＳ 明朝" w:hint="eastAsia"/>
          <w:sz w:val="24"/>
          <w:szCs w:val="28"/>
        </w:rPr>
        <w:t>年</w:t>
      </w:r>
      <w:r w:rsidR="009451C9">
        <w:rPr>
          <w:rFonts w:ascii="ＭＳ 明朝" w:hAnsi="ＭＳ 明朝" w:hint="eastAsia"/>
          <w:sz w:val="24"/>
          <w:szCs w:val="28"/>
        </w:rPr>
        <w:t>１１</w:t>
      </w:r>
      <w:r w:rsidR="00BD5E8C">
        <w:rPr>
          <w:rFonts w:ascii="ＭＳ 明朝" w:hAnsi="ＭＳ 明朝" w:hint="eastAsia"/>
          <w:sz w:val="24"/>
          <w:szCs w:val="28"/>
        </w:rPr>
        <w:t>月</w:t>
      </w:r>
      <w:r w:rsidR="009451C9">
        <w:rPr>
          <w:rFonts w:ascii="ＭＳ 明朝" w:hAnsi="ＭＳ 明朝" w:hint="eastAsia"/>
          <w:sz w:val="24"/>
          <w:szCs w:val="28"/>
        </w:rPr>
        <w:t>２１</w:t>
      </w:r>
      <w:r w:rsidR="00945E80">
        <w:rPr>
          <w:rFonts w:ascii="ＭＳ 明朝" w:hAnsi="ＭＳ 明朝" w:hint="eastAsia"/>
          <w:sz w:val="24"/>
          <w:szCs w:val="28"/>
        </w:rPr>
        <w:t>日</w:t>
      </w:r>
    </w:p>
    <w:p w14:paraId="71FDA0EA" w14:textId="77777777" w:rsidR="00BD5E8C" w:rsidRDefault="00BD5E8C" w:rsidP="00BD5E8C">
      <w:pPr>
        <w:rPr>
          <w:rFonts w:ascii="ＭＳ 明朝" w:hAnsi="ＭＳ 明朝"/>
          <w:sz w:val="24"/>
          <w:szCs w:val="28"/>
        </w:rPr>
      </w:pPr>
    </w:p>
    <w:p w14:paraId="3943252E" w14:textId="77777777" w:rsidR="00BD5E8C" w:rsidRDefault="00BD5E8C" w:rsidP="00BD5E8C">
      <w:pPr>
        <w:rPr>
          <w:rFonts w:ascii="ＭＳ 明朝" w:hAnsi="ＭＳ 明朝"/>
          <w:sz w:val="24"/>
          <w:szCs w:val="28"/>
        </w:rPr>
      </w:pPr>
    </w:p>
    <w:p w14:paraId="1C4755BD" w14:textId="00B39A83" w:rsidR="00BD5E8C" w:rsidRDefault="0045535E" w:rsidP="00BB2F85">
      <w:pPr>
        <w:wordWrap w:val="0"/>
        <w:jc w:val="right"/>
        <w:rPr>
          <w:rFonts w:ascii="ＭＳ 明朝" w:hAnsi="ＭＳ 明朝"/>
          <w:sz w:val="24"/>
          <w:szCs w:val="28"/>
        </w:rPr>
      </w:pPr>
      <w:r>
        <w:rPr>
          <w:rFonts w:ascii="ＭＳ 明朝" w:hAnsi="ＭＳ 明朝" w:hint="eastAsia"/>
          <w:sz w:val="24"/>
          <w:szCs w:val="28"/>
        </w:rPr>
        <w:t>福井市</w:t>
      </w:r>
      <w:r w:rsidR="00BD5E8C">
        <w:rPr>
          <w:rFonts w:ascii="ＭＳ 明朝" w:hAnsi="ＭＳ 明朝" w:hint="eastAsia"/>
          <w:sz w:val="24"/>
          <w:szCs w:val="28"/>
        </w:rPr>
        <w:t>農業委員会会長</w:t>
      </w:r>
      <w:r w:rsidR="00BB2F85">
        <w:rPr>
          <w:rFonts w:ascii="ＭＳ 明朝" w:hAnsi="ＭＳ 明朝" w:hint="eastAsia"/>
          <w:sz w:val="24"/>
          <w:szCs w:val="28"/>
        </w:rPr>
        <w:t xml:space="preserve">　　</w:t>
      </w:r>
      <w:r>
        <w:rPr>
          <w:rFonts w:ascii="ＭＳ 明朝" w:hAnsi="ＭＳ 明朝" w:hint="eastAsia"/>
          <w:sz w:val="24"/>
          <w:szCs w:val="28"/>
        </w:rPr>
        <w:t>小寺　辰夫</w:t>
      </w:r>
    </w:p>
    <w:p w14:paraId="5D1AE7C9" w14:textId="77777777" w:rsidR="00BD5E8C" w:rsidRDefault="00BD5E8C" w:rsidP="00BD5E8C">
      <w:pPr>
        <w:rPr>
          <w:rFonts w:ascii="ＭＳ 明朝" w:hAnsi="ＭＳ 明朝"/>
          <w:sz w:val="24"/>
          <w:szCs w:val="28"/>
        </w:rPr>
      </w:pPr>
    </w:p>
    <w:p w14:paraId="2B01F80F" w14:textId="3387CA47" w:rsidR="00BD5E8C" w:rsidRDefault="00BD5E8C" w:rsidP="00BB2F85">
      <w:pPr>
        <w:jc w:val="center"/>
        <w:rPr>
          <w:rFonts w:ascii="ＭＳ 明朝" w:hAnsi="ＭＳ 明朝"/>
          <w:sz w:val="24"/>
          <w:szCs w:val="28"/>
        </w:rPr>
      </w:pPr>
      <w:r>
        <w:rPr>
          <w:rFonts w:ascii="ＭＳ 明朝" w:hAnsi="ＭＳ 明朝" w:hint="eastAsia"/>
          <w:sz w:val="24"/>
          <w:szCs w:val="28"/>
        </w:rPr>
        <w:t>記</w:t>
      </w:r>
    </w:p>
    <w:p w14:paraId="6D583C47" w14:textId="77777777" w:rsidR="00BD5E8C" w:rsidRDefault="00BD5E8C" w:rsidP="00BD5E8C">
      <w:pPr>
        <w:rPr>
          <w:rFonts w:ascii="ＭＳ 明朝" w:hAnsi="ＭＳ 明朝"/>
          <w:sz w:val="24"/>
          <w:szCs w:val="28"/>
        </w:rPr>
      </w:pPr>
    </w:p>
    <w:p w14:paraId="351BB794" w14:textId="147D2425" w:rsidR="00BD5E8C" w:rsidRDefault="00BD5E8C" w:rsidP="00BD5E8C">
      <w:pPr>
        <w:rPr>
          <w:rFonts w:ascii="ＭＳ 明朝" w:hAnsi="ＭＳ 明朝"/>
          <w:sz w:val="24"/>
          <w:szCs w:val="28"/>
        </w:rPr>
      </w:pPr>
      <w:r>
        <w:rPr>
          <w:rFonts w:ascii="ＭＳ 明朝" w:hAnsi="ＭＳ 明朝" w:hint="eastAsia"/>
          <w:sz w:val="24"/>
          <w:szCs w:val="28"/>
        </w:rPr>
        <w:t>１　農地の所在等</w:t>
      </w:r>
    </w:p>
    <w:tbl>
      <w:tblPr>
        <w:tblStyle w:val="a7"/>
        <w:tblW w:w="0" w:type="auto"/>
        <w:tblInd w:w="421" w:type="dxa"/>
        <w:tblLook w:val="04A0" w:firstRow="1" w:lastRow="0" w:firstColumn="1" w:lastColumn="0" w:noHBand="0" w:noVBand="1"/>
      </w:tblPr>
      <w:tblGrid>
        <w:gridCol w:w="1417"/>
        <w:gridCol w:w="1134"/>
        <w:gridCol w:w="1418"/>
        <w:gridCol w:w="1650"/>
        <w:gridCol w:w="1510"/>
        <w:gridCol w:w="1510"/>
      </w:tblGrid>
      <w:tr w:rsidR="00BD5E8C" w14:paraId="072426D1" w14:textId="77777777" w:rsidTr="00BB2F85">
        <w:trPr>
          <w:trHeight w:val="1961"/>
        </w:trPr>
        <w:tc>
          <w:tcPr>
            <w:tcW w:w="1417" w:type="dxa"/>
          </w:tcPr>
          <w:p w14:paraId="5DC675AF" w14:textId="6B157FA9" w:rsidR="00BD5E8C" w:rsidRDefault="00BB2F85" w:rsidP="00BB2F85">
            <w:pPr>
              <w:jc w:val="center"/>
              <w:rPr>
                <w:rFonts w:ascii="ＭＳ 明朝" w:hAnsi="ＭＳ 明朝"/>
                <w:sz w:val="24"/>
                <w:szCs w:val="28"/>
              </w:rPr>
            </w:pPr>
            <w:r>
              <w:rPr>
                <w:rFonts w:ascii="ＭＳ 明朝" w:hAnsi="ＭＳ 明朝" w:hint="eastAsia"/>
                <w:sz w:val="24"/>
                <w:szCs w:val="28"/>
              </w:rPr>
              <w:t>所在・地番</w:t>
            </w:r>
          </w:p>
        </w:tc>
        <w:tc>
          <w:tcPr>
            <w:tcW w:w="1134" w:type="dxa"/>
          </w:tcPr>
          <w:p w14:paraId="219DA7E6" w14:textId="2F50B1EB" w:rsidR="00BD5E8C" w:rsidRDefault="00BB2F85" w:rsidP="00BB2F85">
            <w:pPr>
              <w:jc w:val="center"/>
              <w:rPr>
                <w:rFonts w:ascii="ＭＳ 明朝" w:hAnsi="ＭＳ 明朝"/>
                <w:sz w:val="24"/>
                <w:szCs w:val="28"/>
              </w:rPr>
            </w:pPr>
            <w:r>
              <w:rPr>
                <w:rFonts w:ascii="ＭＳ 明朝" w:hAnsi="ＭＳ 明朝" w:hint="eastAsia"/>
                <w:sz w:val="24"/>
                <w:szCs w:val="28"/>
              </w:rPr>
              <w:t>地目</w:t>
            </w:r>
          </w:p>
        </w:tc>
        <w:tc>
          <w:tcPr>
            <w:tcW w:w="1418" w:type="dxa"/>
          </w:tcPr>
          <w:p w14:paraId="383ED68E" w14:textId="48EA591F" w:rsidR="00BD5E8C" w:rsidRDefault="00BB2F85" w:rsidP="00BB2F85">
            <w:pPr>
              <w:jc w:val="center"/>
              <w:rPr>
                <w:rFonts w:ascii="ＭＳ 明朝" w:hAnsi="ＭＳ 明朝"/>
                <w:sz w:val="24"/>
                <w:szCs w:val="28"/>
              </w:rPr>
            </w:pPr>
            <w:r>
              <w:rPr>
                <w:rFonts w:ascii="ＭＳ 明朝" w:hAnsi="ＭＳ 明朝" w:hint="eastAsia"/>
                <w:sz w:val="24"/>
                <w:szCs w:val="28"/>
              </w:rPr>
              <w:t>面積（㎡）</w:t>
            </w:r>
          </w:p>
        </w:tc>
        <w:tc>
          <w:tcPr>
            <w:tcW w:w="1650" w:type="dxa"/>
          </w:tcPr>
          <w:p w14:paraId="5DB9E1AC" w14:textId="4266BF6D" w:rsidR="00BD5E8C" w:rsidRDefault="00BB2F85" w:rsidP="00BD5E8C">
            <w:pPr>
              <w:rPr>
                <w:rFonts w:ascii="ＭＳ 明朝" w:hAnsi="ＭＳ 明朝"/>
                <w:sz w:val="24"/>
                <w:szCs w:val="28"/>
              </w:rPr>
            </w:pPr>
            <w:r>
              <w:rPr>
                <w:rFonts w:ascii="ＭＳ 明朝" w:hAnsi="ＭＳ 明朝" w:hint="eastAsia"/>
                <w:sz w:val="24"/>
                <w:szCs w:val="28"/>
              </w:rPr>
              <w:t>農地に関する権利の種類</w:t>
            </w:r>
          </w:p>
        </w:tc>
        <w:tc>
          <w:tcPr>
            <w:tcW w:w="1510" w:type="dxa"/>
          </w:tcPr>
          <w:p w14:paraId="3F136664" w14:textId="67922F22" w:rsidR="00BD5E8C" w:rsidRDefault="00BB2F85" w:rsidP="00BD5E8C">
            <w:pPr>
              <w:rPr>
                <w:rFonts w:ascii="ＭＳ 明朝" w:hAnsi="ＭＳ 明朝"/>
                <w:sz w:val="24"/>
                <w:szCs w:val="28"/>
              </w:rPr>
            </w:pPr>
            <w:r>
              <w:rPr>
                <w:rFonts w:ascii="ＭＳ 明朝" w:hAnsi="ＭＳ 明朝" w:hint="eastAsia"/>
                <w:sz w:val="24"/>
                <w:szCs w:val="28"/>
              </w:rPr>
              <w:t>農地法第3</w:t>
            </w:r>
            <w:r>
              <w:rPr>
                <w:rFonts w:ascii="ＭＳ 明朝" w:hAnsi="ＭＳ 明朝"/>
                <w:sz w:val="24"/>
                <w:szCs w:val="28"/>
              </w:rPr>
              <w:t>2</w:t>
            </w:r>
            <w:r>
              <w:rPr>
                <w:rFonts w:ascii="ＭＳ 明朝" w:hAnsi="ＭＳ 明朝" w:hint="eastAsia"/>
                <w:sz w:val="24"/>
                <w:szCs w:val="28"/>
              </w:rPr>
              <w:t>条又は第3</w:t>
            </w:r>
            <w:r>
              <w:rPr>
                <w:rFonts w:ascii="ＭＳ 明朝" w:hAnsi="ＭＳ 明朝"/>
                <w:sz w:val="24"/>
                <w:szCs w:val="28"/>
              </w:rPr>
              <w:t>3</w:t>
            </w:r>
            <w:r>
              <w:rPr>
                <w:rFonts w:ascii="ＭＳ 明朝" w:hAnsi="ＭＳ 明朝" w:hint="eastAsia"/>
                <w:sz w:val="24"/>
                <w:szCs w:val="28"/>
              </w:rPr>
              <w:t>条の該当条項等</w:t>
            </w:r>
          </w:p>
        </w:tc>
        <w:tc>
          <w:tcPr>
            <w:tcW w:w="1510" w:type="dxa"/>
          </w:tcPr>
          <w:p w14:paraId="664BDB2C" w14:textId="22871D4C" w:rsidR="00BD5E8C" w:rsidRDefault="00BB2F85" w:rsidP="00BD5E8C">
            <w:pPr>
              <w:rPr>
                <w:rFonts w:ascii="ＭＳ 明朝" w:hAnsi="ＭＳ 明朝"/>
                <w:sz w:val="24"/>
                <w:szCs w:val="28"/>
              </w:rPr>
            </w:pPr>
            <w:r>
              <w:rPr>
                <w:rFonts w:ascii="ＭＳ 明朝" w:hAnsi="ＭＳ 明朝" w:hint="eastAsia"/>
                <w:sz w:val="24"/>
                <w:szCs w:val="28"/>
              </w:rPr>
              <w:t>農地の所有者等の情報</w:t>
            </w:r>
          </w:p>
        </w:tc>
      </w:tr>
      <w:tr w:rsidR="00BD5E8C" w14:paraId="68B0D3BA" w14:textId="77777777" w:rsidTr="00BB2F85">
        <w:trPr>
          <w:trHeight w:val="977"/>
        </w:trPr>
        <w:tc>
          <w:tcPr>
            <w:tcW w:w="1417" w:type="dxa"/>
          </w:tcPr>
          <w:p w14:paraId="10F1CEC2" w14:textId="76D4D8A8" w:rsidR="0082776E" w:rsidRDefault="0045535E" w:rsidP="00BD5E8C">
            <w:pPr>
              <w:rPr>
                <w:rFonts w:ascii="ＭＳ 明朝" w:hAnsi="ＭＳ 明朝"/>
                <w:sz w:val="24"/>
                <w:szCs w:val="28"/>
              </w:rPr>
            </w:pPr>
            <w:r>
              <w:rPr>
                <w:rFonts w:ascii="ＭＳ 明朝" w:hAnsi="ＭＳ 明朝" w:hint="eastAsia"/>
                <w:sz w:val="24"/>
                <w:szCs w:val="28"/>
              </w:rPr>
              <w:t>福井市</w:t>
            </w:r>
            <w:r w:rsidR="0082776E">
              <w:rPr>
                <w:rFonts w:ascii="ＭＳ 明朝" w:hAnsi="ＭＳ 明朝" w:hint="eastAsia"/>
                <w:sz w:val="24"/>
                <w:szCs w:val="28"/>
              </w:rPr>
              <w:t>竹生</w:t>
            </w:r>
            <w:r>
              <w:rPr>
                <w:rFonts w:ascii="ＭＳ 明朝" w:hAnsi="ＭＳ 明朝" w:hint="eastAsia"/>
                <w:sz w:val="24"/>
                <w:szCs w:val="28"/>
              </w:rPr>
              <w:t>町</w:t>
            </w:r>
            <w:r w:rsidR="0082776E">
              <w:rPr>
                <w:rFonts w:ascii="ＭＳ 明朝" w:hAnsi="ＭＳ 明朝" w:hint="eastAsia"/>
                <w:sz w:val="24"/>
                <w:szCs w:val="28"/>
              </w:rPr>
              <w:t>101</w:t>
            </w:r>
            <w:r>
              <w:rPr>
                <w:rFonts w:ascii="ＭＳ 明朝" w:hAnsi="ＭＳ 明朝" w:hint="eastAsia"/>
                <w:sz w:val="24"/>
                <w:szCs w:val="28"/>
              </w:rPr>
              <w:t>字</w:t>
            </w:r>
            <w:r w:rsidR="0082776E">
              <w:rPr>
                <w:rFonts w:ascii="ＭＳ 明朝" w:hAnsi="ＭＳ 明朝" w:hint="eastAsia"/>
                <w:sz w:val="24"/>
                <w:szCs w:val="28"/>
              </w:rPr>
              <w:t>23</w:t>
            </w:r>
            <w:r>
              <w:rPr>
                <w:rFonts w:ascii="ＭＳ 明朝" w:hAnsi="ＭＳ 明朝" w:hint="eastAsia"/>
                <w:sz w:val="24"/>
                <w:szCs w:val="28"/>
              </w:rPr>
              <w:t>番</w:t>
            </w:r>
          </w:p>
        </w:tc>
        <w:tc>
          <w:tcPr>
            <w:tcW w:w="1134" w:type="dxa"/>
          </w:tcPr>
          <w:p w14:paraId="2795B01C" w14:textId="342415BC" w:rsidR="00BD5E8C" w:rsidRDefault="0045535E" w:rsidP="00BD5E8C">
            <w:pPr>
              <w:rPr>
                <w:rFonts w:ascii="ＭＳ 明朝" w:hAnsi="ＭＳ 明朝"/>
                <w:sz w:val="24"/>
                <w:szCs w:val="28"/>
              </w:rPr>
            </w:pPr>
            <w:r>
              <w:rPr>
                <w:rFonts w:ascii="ＭＳ 明朝" w:hAnsi="ＭＳ 明朝" w:hint="eastAsia"/>
                <w:sz w:val="24"/>
                <w:szCs w:val="28"/>
              </w:rPr>
              <w:t>田</w:t>
            </w:r>
          </w:p>
        </w:tc>
        <w:tc>
          <w:tcPr>
            <w:tcW w:w="1418" w:type="dxa"/>
          </w:tcPr>
          <w:p w14:paraId="725961C2" w14:textId="77777777" w:rsidR="00BD5E8C" w:rsidRDefault="0082776E" w:rsidP="00BD5E8C">
            <w:pPr>
              <w:rPr>
                <w:rFonts w:ascii="ＭＳ 明朝" w:hAnsi="ＭＳ 明朝"/>
                <w:sz w:val="24"/>
                <w:szCs w:val="28"/>
              </w:rPr>
            </w:pPr>
            <w:r>
              <w:rPr>
                <w:rFonts w:ascii="ＭＳ 明朝" w:hAnsi="ＭＳ 明朝" w:hint="eastAsia"/>
                <w:sz w:val="24"/>
                <w:szCs w:val="28"/>
              </w:rPr>
              <w:t>911</w:t>
            </w:r>
          </w:p>
          <w:p w14:paraId="5AC06526" w14:textId="77777777" w:rsidR="0082776E" w:rsidRDefault="0082776E" w:rsidP="00BD5E8C">
            <w:pPr>
              <w:rPr>
                <w:rFonts w:ascii="ＭＳ 明朝" w:hAnsi="ＭＳ 明朝"/>
                <w:sz w:val="24"/>
                <w:szCs w:val="28"/>
              </w:rPr>
            </w:pPr>
          </w:p>
          <w:p w14:paraId="3491EE86" w14:textId="4B871C35" w:rsidR="0082776E" w:rsidRDefault="0082776E" w:rsidP="00BD5E8C">
            <w:pPr>
              <w:rPr>
                <w:rFonts w:ascii="ＭＳ 明朝" w:hAnsi="ＭＳ 明朝"/>
                <w:sz w:val="24"/>
                <w:szCs w:val="28"/>
              </w:rPr>
            </w:pPr>
          </w:p>
        </w:tc>
        <w:tc>
          <w:tcPr>
            <w:tcW w:w="1650" w:type="dxa"/>
          </w:tcPr>
          <w:p w14:paraId="5D78680A" w14:textId="51B54FD5" w:rsidR="00BD5E8C" w:rsidRDefault="0045535E" w:rsidP="00BD5E8C">
            <w:pPr>
              <w:rPr>
                <w:rFonts w:ascii="ＭＳ 明朝" w:hAnsi="ＭＳ 明朝"/>
                <w:sz w:val="24"/>
                <w:szCs w:val="28"/>
              </w:rPr>
            </w:pPr>
            <w:r>
              <w:rPr>
                <w:rFonts w:ascii="ＭＳ 明朝" w:hAnsi="ＭＳ 明朝" w:hint="eastAsia"/>
                <w:sz w:val="24"/>
                <w:szCs w:val="28"/>
              </w:rPr>
              <w:t>所有権</w:t>
            </w:r>
          </w:p>
        </w:tc>
        <w:tc>
          <w:tcPr>
            <w:tcW w:w="1510" w:type="dxa"/>
          </w:tcPr>
          <w:p w14:paraId="6F3C2DE8" w14:textId="09E64267" w:rsidR="00BD5E8C" w:rsidRDefault="0045535E" w:rsidP="00BD5E8C">
            <w:pPr>
              <w:rPr>
                <w:rFonts w:ascii="ＭＳ 明朝" w:hAnsi="ＭＳ 明朝"/>
                <w:sz w:val="24"/>
                <w:szCs w:val="28"/>
              </w:rPr>
            </w:pPr>
            <w:r>
              <w:rPr>
                <w:rFonts w:ascii="ＭＳ 明朝" w:hAnsi="ＭＳ 明朝" w:hint="eastAsia"/>
                <w:sz w:val="24"/>
                <w:szCs w:val="28"/>
              </w:rPr>
              <w:t>農地法第</w:t>
            </w:r>
            <w:r w:rsidR="00330AC5">
              <w:rPr>
                <w:rFonts w:ascii="ＭＳ 明朝" w:hAnsi="ＭＳ 明朝" w:hint="eastAsia"/>
                <w:sz w:val="24"/>
                <w:szCs w:val="28"/>
              </w:rPr>
              <w:t>33条第1項</w:t>
            </w:r>
          </w:p>
        </w:tc>
        <w:tc>
          <w:tcPr>
            <w:tcW w:w="1510" w:type="dxa"/>
          </w:tcPr>
          <w:p w14:paraId="6FBEF36A" w14:textId="42720499" w:rsidR="00BD5E8C" w:rsidRDefault="0082776E" w:rsidP="00BD5E8C">
            <w:pPr>
              <w:rPr>
                <w:rFonts w:ascii="ＭＳ 明朝" w:hAnsi="ＭＳ 明朝"/>
                <w:sz w:val="24"/>
                <w:szCs w:val="28"/>
              </w:rPr>
            </w:pPr>
            <w:r>
              <w:rPr>
                <w:rFonts w:ascii="ＭＳ 明朝" w:hAnsi="ＭＳ 明朝" w:hint="eastAsia"/>
                <w:sz w:val="24"/>
                <w:szCs w:val="28"/>
              </w:rPr>
              <w:t>吉田　茂</w:t>
            </w:r>
          </w:p>
          <w:p w14:paraId="72BA1B28" w14:textId="44AC1A1C" w:rsidR="00330AC5" w:rsidRDefault="00330AC5" w:rsidP="00BD5E8C">
            <w:pPr>
              <w:rPr>
                <w:rFonts w:ascii="ＭＳ 明朝" w:hAnsi="ＭＳ 明朝"/>
                <w:sz w:val="24"/>
                <w:szCs w:val="28"/>
              </w:rPr>
            </w:pPr>
            <w:r>
              <w:rPr>
                <w:rFonts w:ascii="ＭＳ 明朝" w:hAnsi="ＭＳ 明朝" w:hint="eastAsia"/>
                <w:sz w:val="24"/>
                <w:szCs w:val="28"/>
              </w:rPr>
              <w:t>令和</w:t>
            </w:r>
            <w:r w:rsidR="0082776E">
              <w:rPr>
                <w:rFonts w:ascii="ＭＳ 明朝" w:hAnsi="ＭＳ 明朝" w:hint="eastAsia"/>
                <w:sz w:val="24"/>
                <w:szCs w:val="28"/>
              </w:rPr>
              <w:t>6</w:t>
            </w:r>
            <w:r>
              <w:rPr>
                <w:rFonts w:ascii="ＭＳ 明朝" w:hAnsi="ＭＳ 明朝" w:hint="eastAsia"/>
                <w:sz w:val="24"/>
                <w:szCs w:val="28"/>
              </w:rPr>
              <w:t>年</w:t>
            </w:r>
            <w:r w:rsidR="0082776E">
              <w:rPr>
                <w:rFonts w:ascii="ＭＳ 明朝" w:hAnsi="ＭＳ 明朝" w:hint="eastAsia"/>
                <w:sz w:val="24"/>
                <w:szCs w:val="28"/>
              </w:rPr>
              <w:t>2</w:t>
            </w:r>
            <w:r>
              <w:rPr>
                <w:rFonts w:ascii="ＭＳ 明朝" w:hAnsi="ＭＳ 明朝" w:hint="eastAsia"/>
                <w:sz w:val="24"/>
                <w:szCs w:val="28"/>
              </w:rPr>
              <w:t>月</w:t>
            </w:r>
            <w:r w:rsidR="0082776E">
              <w:rPr>
                <w:rFonts w:ascii="ＭＳ 明朝" w:hAnsi="ＭＳ 明朝" w:hint="eastAsia"/>
                <w:sz w:val="24"/>
                <w:szCs w:val="28"/>
              </w:rPr>
              <w:t>7</w:t>
            </w:r>
            <w:r>
              <w:rPr>
                <w:rFonts w:ascii="ＭＳ 明朝" w:hAnsi="ＭＳ 明朝" w:hint="eastAsia"/>
                <w:sz w:val="24"/>
                <w:szCs w:val="28"/>
              </w:rPr>
              <w:t>日死亡</w:t>
            </w:r>
          </w:p>
        </w:tc>
      </w:tr>
      <w:tr w:rsidR="0082776E" w14:paraId="7FAE7AE9" w14:textId="77777777" w:rsidTr="00BB2F85">
        <w:trPr>
          <w:trHeight w:val="977"/>
        </w:trPr>
        <w:tc>
          <w:tcPr>
            <w:tcW w:w="1417" w:type="dxa"/>
          </w:tcPr>
          <w:p w14:paraId="10ECF3AD" w14:textId="33918A9D" w:rsidR="0082776E" w:rsidRDefault="0082776E" w:rsidP="00BD5E8C">
            <w:pPr>
              <w:rPr>
                <w:rFonts w:ascii="ＭＳ 明朝" w:hAnsi="ＭＳ 明朝"/>
                <w:sz w:val="24"/>
                <w:szCs w:val="28"/>
              </w:rPr>
            </w:pPr>
            <w:r>
              <w:rPr>
                <w:rFonts w:ascii="ＭＳ 明朝" w:hAnsi="ＭＳ 明朝" w:hint="eastAsia"/>
                <w:sz w:val="24"/>
                <w:szCs w:val="28"/>
              </w:rPr>
              <w:t>福井市竹生町104字8番地</w:t>
            </w:r>
          </w:p>
        </w:tc>
        <w:tc>
          <w:tcPr>
            <w:tcW w:w="1134" w:type="dxa"/>
          </w:tcPr>
          <w:p w14:paraId="6D4CF03D" w14:textId="5307A163" w:rsidR="0082776E" w:rsidRDefault="0082776E" w:rsidP="00BD5E8C">
            <w:pPr>
              <w:rPr>
                <w:rFonts w:ascii="ＭＳ 明朝" w:hAnsi="ＭＳ 明朝"/>
                <w:sz w:val="24"/>
                <w:szCs w:val="28"/>
              </w:rPr>
            </w:pPr>
            <w:r>
              <w:rPr>
                <w:rFonts w:ascii="ＭＳ 明朝" w:hAnsi="ＭＳ 明朝" w:hint="eastAsia"/>
                <w:sz w:val="24"/>
                <w:szCs w:val="28"/>
              </w:rPr>
              <w:t>田</w:t>
            </w:r>
          </w:p>
        </w:tc>
        <w:tc>
          <w:tcPr>
            <w:tcW w:w="1418" w:type="dxa"/>
          </w:tcPr>
          <w:p w14:paraId="3BA93D6F" w14:textId="1951EBEE" w:rsidR="0082776E" w:rsidRDefault="0082776E" w:rsidP="00BD5E8C">
            <w:pPr>
              <w:rPr>
                <w:rFonts w:ascii="ＭＳ 明朝" w:hAnsi="ＭＳ 明朝"/>
                <w:sz w:val="24"/>
                <w:szCs w:val="28"/>
              </w:rPr>
            </w:pPr>
            <w:r>
              <w:rPr>
                <w:rFonts w:ascii="ＭＳ 明朝" w:hAnsi="ＭＳ 明朝" w:hint="eastAsia"/>
                <w:sz w:val="24"/>
                <w:szCs w:val="28"/>
              </w:rPr>
              <w:t>1,589</w:t>
            </w:r>
          </w:p>
        </w:tc>
        <w:tc>
          <w:tcPr>
            <w:tcW w:w="1650" w:type="dxa"/>
          </w:tcPr>
          <w:p w14:paraId="66A6AD1B" w14:textId="5952BC0C" w:rsidR="0082776E" w:rsidRDefault="0082776E" w:rsidP="00BD5E8C">
            <w:pPr>
              <w:rPr>
                <w:rFonts w:ascii="ＭＳ 明朝" w:hAnsi="ＭＳ 明朝"/>
                <w:sz w:val="24"/>
                <w:szCs w:val="28"/>
              </w:rPr>
            </w:pPr>
            <w:r>
              <w:rPr>
                <w:rFonts w:ascii="ＭＳ 明朝" w:hAnsi="ＭＳ 明朝" w:hint="eastAsia"/>
                <w:sz w:val="24"/>
                <w:szCs w:val="28"/>
              </w:rPr>
              <w:t>所有権</w:t>
            </w:r>
          </w:p>
        </w:tc>
        <w:tc>
          <w:tcPr>
            <w:tcW w:w="1510" w:type="dxa"/>
          </w:tcPr>
          <w:p w14:paraId="234BC039" w14:textId="2BD12DA6" w:rsidR="0082776E" w:rsidRDefault="0082776E" w:rsidP="00BD5E8C">
            <w:pPr>
              <w:rPr>
                <w:rFonts w:ascii="ＭＳ 明朝" w:hAnsi="ＭＳ 明朝"/>
                <w:sz w:val="24"/>
                <w:szCs w:val="28"/>
              </w:rPr>
            </w:pPr>
            <w:r>
              <w:rPr>
                <w:rFonts w:ascii="ＭＳ 明朝" w:hAnsi="ＭＳ 明朝" w:hint="eastAsia"/>
                <w:sz w:val="24"/>
                <w:szCs w:val="28"/>
              </w:rPr>
              <w:t>農地法第33条第1項</w:t>
            </w:r>
          </w:p>
        </w:tc>
        <w:tc>
          <w:tcPr>
            <w:tcW w:w="1510" w:type="dxa"/>
          </w:tcPr>
          <w:p w14:paraId="058B63D0" w14:textId="77777777" w:rsidR="0082776E" w:rsidRDefault="0082776E" w:rsidP="0082776E">
            <w:pPr>
              <w:rPr>
                <w:rFonts w:ascii="ＭＳ 明朝" w:hAnsi="ＭＳ 明朝"/>
                <w:sz w:val="24"/>
                <w:szCs w:val="28"/>
              </w:rPr>
            </w:pPr>
            <w:r>
              <w:rPr>
                <w:rFonts w:ascii="ＭＳ 明朝" w:hAnsi="ＭＳ 明朝" w:hint="eastAsia"/>
                <w:sz w:val="24"/>
                <w:szCs w:val="28"/>
              </w:rPr>
              <w:t>吉田　茂</w:t>
            </w:r>
          </w:p>
          <w:p w14:paraId="2C1A1543" w14:textId="4F80D776" w:rsidR="0082776E" w:rsidRDefault="0082776E" w:rsidP="0082776E">
            <w:pPr>
              <w:rPr>
                <w:rFonts w:ascii="ＭＳ 明朝" w:hAnsi="ＭＳ 明朝"/>
                <w:sz w:val="24"/>
                <w:szCs w:val="28"/>
              </w:rPr>
            </w:pPr>
            <w:r>
              <w:rPr>
                <w:rFonts w:ascii="ＭＳ 明朝" w:hAnsi="ＭＳ 明朝" w:hint="eastAsia"/>
                <w:sz w:val="24"/>
                <w:szCs w:val="28"/>
              </w:rPr>
              <w:t>令和6年2月7日死亡</w:t>
            </w:r>
          </w:p>
        </w:tc>
      </w:tr>
    </w:tbl>
    <w:p w14:paraId="5BEC90A9" w14:textId="77777777" w:rsidR="00BD5E8C" w:rsidRDefault="00BD5E8C" w:rsidP="00BD5E8C">
      <w:pPr>
        <w:rPr>
          <w:rFonts w:ascii="ＭＳ 明朝" w:hAnsi="ＭＳ 明朝"/>
          <w:sz w:val="24"/>
          <w:szCs w:val="28"/>
        </w:rPr>
      </w:pPr>
    </w:p>
    <w:p w14:paraId="7E958EB4" w14:textId="5DC95D5E" w:rsidR="00BD5E8C" w:rsidRPr="00BD5E8C" w:rsidRDefault="00BD5E8C" w:rsidP="00187318">
      <w:pPr>
        <w:ind w:leftChars="191" w:left="3194" w:hangingChars="1240" w:hanging="2817"/>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32条第１項第１号</w:t>
      </w:r>
      <w:r w:rsidR="00BB2F85">
        <w:rPr>
          <w:rFonts w:ascii="ＭＳ 明朝" w:hAnsi="ＭＳ 明朝" w:hint="eastAsia"/>
          <w:sz w:val="24"/>
          <w:szCs w:val="28"/>
        </w:rPr>
        <w:t xml:space="preserve">　</w:t>
      </w:r>
      <w:r w:rsidRPr="00BD5E8C">
        <w:rPr>
          <w:rFonts w:ascii="ＭＳ 明朝" w:hAnsi="ＭＳ 明朝"/>
          <w:sz w:val="24"/>
          <w:szCs w:val="28"/>
        </w:rPr>
        <w:t>現に耕作の目的に供されておらず、かつ、引き続き耕作の目的に</w:t>
      </w:r>
      <w:r w:rsidRPr="00BD5E8C">
        <w:rPr>
          <w:rFonts w:ascii="ＭＳ 明朝" w:hAnsi="ＭＳ 明朝" w:hint="eastAsia"/>
          <w:sz w:val="24"/>
          <w:szCs w:val="28"/>
        </w:rPr>
        <w:t>供されないと見込まれる農地</w:t>
      </w:r>
    </w:p>
    <w:p w14:paraId="27D0214F" w14:textId="73D2242E" w:rsidR="00BD5E8C" w:rsidRPr="00BD5E8C" w:rsidRDefault="00BD5E8C" w:rsidP="00187318">
      <w:pPr>
        <w:ind w:leftChars="191" w:left="3319" w:hangingChars="1295" w:hanging="2942"/>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32条第１項第２号</w:t>
      </w:r>
      <w:r w:rsidR="00BB2F85">
        <w:rPr>
          <w:rFonts w:ascii="ＭＳ 明朝" w:hAnsi="ＭＳ 明朝" w:hint="eastAsia"/>
          <w:sz w:val="24"/>
          <w:szCs w:val="28"/>
        </w:rPr>
        <w:t xml:space="preserve">　</w:t>
      </w:r>
      <w:r w:rsidRPr="00BD5E8C">
        <w:rPr>
          <w:rFonts w:ascii="ＭＳ 明朝" w:hAnsi="ＭＳ 明朝"/>
          <w:sz w:val="24"/>
          <w:szCs w:val="28"/>
        </w:rPr>
        <w:t>その農業上の利用の程度がその周辺の地域における農地の利用の</w:t>
      </w:r>
      <w:r w:rsidRPr="00BD5E8C">
        <w:rPr>
          <w:rFonts w:ascii="ＭＳ 明朝" w:hAnsi="ＭＳ 明朝" w:hint="eastAsia"/>
          <w:sz w:val="24"/>
          <w:szCs w:val="28"/>
        </w:rPr>
        <w:t>程度に比し著しく劣つていると認められる農地</w:t>
      </w:r>
    </w:p>
    <w:p w14:paraId="65813A89" w14:textId="09E6FDA1" w:rsidR="00BD5E8C" w:rsidRDefault="00BD5E8C" w:rsidP="0082776E">
      <w:pPr>
        <w:ind w:leftChars="192" w:left="2776" w:hangingChars="1055" w:hanging="2397"/>
        <w:rPr>
          <w:rFonts w:ascii="ＭＳ 明朝" w:hAnsi="ＭＳ 明朝"/>
          <w:sz w:val="24"/>
          <w:szCs w:val="28"/>
        </w:rPr>
      </w:pPr>
      <w:r w:rsidRPr="00BD5E8C">
        <w:rPr>
          <w:rFonts w:ascii="ＭＳ 明朝" w:hAnsi="ＭＳ 明朝" w:hint="eastAsia"/>
          <w:sz w:val="24"/>
          <w:szCs w:val="28"/>
        </w:rPr>
        <w:t>農地法第</w:t>
      </w:r>
      <w:r w:rsidRPr="00BD5E8C">
        <w:rPr>
          <w:rFonts w:ascii="ＭＳ 明朝" w:hAnsi="ＭＳ 明朝"/>
          <w:sz w:val="24"/>
          <w:szCs w:val="28"/>
        </w:rPr>
        <w:t>33条第１項</w:t>
      </w:r>
      <w:r w:rsidR="00BB2F85">
        <w:rPr>
          <w:rFonts w:ascii="ＭＳ 明朝" w:hAnsi="ＭＳ 明朝" w:hint="eastAsia"/>
          <w:sz w:val="24"/>
          <w:szCs w:val="28"/>
        </w:rPr>
        <w:t xml:space="preserve">　</w:t>
      </w:r>
      <w:r w:rsidRPr="00BD5E8C">
        <w:rPr>
          <w:rFonts w:ascii="ＭＳ 明朝" w:hAnsi="ＭＳ 明朝"/>
          <w:sz w:val="24"/>
          <w:szCs w:val="28"/>
        </w:rPr>
        <w:t>耕作の事業に従事する者が不在となり、又は不在となることが確実と認</w:t>
      </w:r>
      <w:r w:rsidRPr="00BD5E8C">
        <w:rPr>
          <w:rFonts w:ascii="ＭＳ 明朝" w:hAnsi="ＭＳ 明朝" w:hint="eastAsia"/>
          <w:sz w:val="24"/>
          <w:szCs w:val="28"/>
        </w:rPr>
        <w:t>められるものとして農林水産省令で定める農地</w:t>
      </w:r>
    </w:p>
    <w:p w14:paraId="4F038A87" w14:textId="77777777" w:rsidR="00BD5E8C" w:rsidRDefault="00BD5E8C" w:rsidP="00BD5E8C">
      <w:pPr>
        <w:rPr>
          <w:rFonts w:ascii="ＭＳ 明朝" w:hAnsi="ＭＳ 明朝"/>
          <w:sz w:val="24"/>
          <w:szCs w:val="28"/>
        </w:rPr>
      </w:pPr>
    </w:p>
    <w:p w14:paraId="7C69C70C" w14:textId="37BE97E7" w:rsidR="00BD5E8C"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この公示は、農地法第</w:t>
      </w:r>
      <w:r w:rsidRPr="00BB2F85">
        <w:rPr>
          <w:rFonts w:ascii="ＭＳ 明朝" w:hAnsi="ＭＳ 明朝"/>
          <w:sz w:val="24"/>
          <w:szCs w:val="28"/>
        </w:rPr>
        <w:t>32条第１項第１号、第２号及び同法第33条第１項の農地について、当該</w:t>
      </w:r>
      <w:r w:rsidRPr="00BB2F85">
        <w:rPr>
          <w:rFonts w:ascii="ＭＳ 明朝" w:hAnsi="ＭＳ 明朝" w:hint="eastAsia"/>
          <w:sz w:val="24"/>
          <w:szCs w:val="28"/>
        </w:rPr>
        <w:t>農地について同法第</w:t>
      </w:r>
      <w:r w:rsidRPr="00BB2F85">
        <w:rPr>
          <w:rFonts w:ascii="ＭＳ 明朝" w:hAnsi="ＭＳ 明朝"/>
          <w:sz w:val="24"/>
          <w:szCs w:val="28"/>
        </w:rPr>
        <w:t>32条第２項及び第３項（これらの規定を同法第33条第２項において準用する</w:t>
      </w:r>
      <w:r w:rsidRPr="00BB2F85">
        <w:rPr>
          <w:rFonts w:ascii="ＭＳ 明朝" w:hAnsi="ＭＳ 明朝" w:hint="eastAsia"/>
          <w:sz w:val="24"/>
          <w:szCs w:val="28"/>
        </w:rPr>
        <w:t>場合を含む。）の規定による探索を行った結果、農地の所有者又は当該農地について所有権以外の権原に基づき使用及び収益をする者（以下「所有者等」</w:t>
      </w:r>
      <w:r w:rsidRPr="00BB2F85">
        <w:rPr>
          <w:rFonts w:ascii="ＭＳ 明朝" w:hAnsi="ＭＳ 明朝" w:hint="eastAsia"/>
          <w:sz w:val="24"/>
          <w:szCs w:val="28"/>
        </w:rPr>
        <w:lastRenderedPageBreak/>
        <w:t>という。）を確知できないことから行うものである（農地法施行規則第</w:t>
      </w:r>
      <w:r w:rsidRPr="00BB2F85">
        <w:rPr>
          <w:rFonts w:ascii="ＭＳ 明朝" w:hAnsi="ＭＳ 明朝"/>
          <w:sz w:val="24"/>
          <w:szCs w:val="28"/>
        </w:rPr>
        <w:t>74条の２により探索を行ったとみなされる場合を含む）。</w:t>
      </w:r>
    </w:p>
    <w:p w14:paraId="5E5328A2" w14:textId="77777777" w:rsidR="00BD5E8C" w:rsidRDefault="00BD5E8C" w:rsidP="00BD5E8C">
      <w:pPr>
        <w:rPr>
          <w:rFonts w:ascii="ＭＳ 明朝" w:hAnsi="ＭＳ 明朝"/>
          <w:sz w:val="24"/>
          <w:szCs w:val="28"/>
        </w:rPr>
      </w:pPr>
    </w:p>
    <w:p w14:paraId="5481F8C8" w14:textId="3A7741DF" w:rsidR="00BB2F85" w:rsidRPr="00BB2F85" w:rsidRDefault="00BB2F85" w:rsidP="00BB2F85">
      <w:pPr>
        <w:ind w:left="223" w:hangingChars="98" w:hanging="223"/>
        <w:rPr>
          <w:rFonts w:ascii="ＭＳ 明朝" w:hAnsi="ＭＳ 明朝"/>
          <w:sz w:val="24"/>
          <w:szCs w:val="28"/>
        </w:rPr>
      </w:pPr>
      <w:r>
        <w:rPr>
          <w:rFonts w:ascii="ＭＳ 明朝" w:hAnsi="ＭＳ 明朝" w:hint="eastAsia"/>
          <w:sz w:val="24"/>
          <w:szCs w:val="28"/>
        </w:rPr>
        <w:t xml:space="preserve">３　</w:t>
      </w:r>
      <w:r w:rsidRPr="00BB2F85">
        <w:rPr>
          <w:rFonts w:ascii="ＭＳ 明朝" w:hAnsi="ＭＳ 明朝" w:hint="eastAsia"/>
          <w:sz w:val="24"/>
          <w:szCs w:val="28"/>
        </w:rPr>
        <w:t>上記の農地の所有者等は、この公示の日から起算して２月以内に、次に掲げる事項を記載した申出書に当該農地についての権原を証する書類を添えて農業委員会に提出するものとする。</w:t>
      </w:r>
    </w:p>
    <w:p w14:paraId="2BAD33EC" w14:textId="199427F7" w:rsidR="00BB2F85" w:rsidRPr="00BB2F85" w:rsidRDefault="00BB2F85" w:rsidP="00BB2F85">
      <w:pPr>
        <w:ind w:leftChars="98" w:left="425" w:hangingChars="102" w:hanging="232"/>
        <w:rPr>
          <w:rFonts w:ascii="ＭＳ 明朝" w:hAnsi="ＭＳ 明朝"/>
          <w:sz w:val="24"/>
          <w:szCs w:val="28"/>
        </w:rPr>
      </w:pPr>
      <w:r w:rsidRPr="00BB2F85">
        <w:rPr>
          <w:rFonts w:ascii="ＭＳ 明朝" w:hAnsi="ＭＳ 明朝"/>
          <w:sz w:val="24"/>
          <w:szCs w:val="28"/>
        </w:rPr>
        <w:t>(1) 申出を行う者の氏名、住所（法人にあっては、その名称、主たる事務所の所在地、代表者の</w:t>
      </w:r>
      <w:r w:rsidRPr="00BB2F85">
        <w:rPr>
          <w:rFonts w:ascii="ＭＳ 明朝" w:hAnsi="ＭＳ 明朝" w:hint="eastAsia"/>
          <w:sz w:val="24"/>
          <w:szCs w:val="28"/>
        </w:rPr>
        <w:t>氏名）</w:t>
      </w:r>
    </w:p>
    <w:p w14:paraId="29379967" w14:textId="2EADA8EC" w:rsidR="00BB2F85" w:rsidRDefault="00BB2F85" w:rsidP="00BB2F85">
      <w:pPr>
        <w:ind w:leftChars="98" w:left="193"/>
        <w:rPr>
          <w:rFonts w:ascii="ＭＳ 明朝" w:hAnsi="ＭＳ 明朝"/>
          <w:sz w:val="24"/>
          <w:szCs w:val="28"/>
        </w:rPr>
      </w:pPr>
      <w:r w:rsidRPr="00BB2F85">
        <w:rPr>
          <w:rFonts w:ascii="ＭＳ 明朝" w:hAnsi="ＭＳ 明朝"/>
          <w:sz w:val="24"/>
          <w:szCs w:val="28"/>
        </w:rPr>
        <w:t>(2) 当該農地の所在、地番、地目、面積</w:t>
      </w:r>
    </w:p>
    <w:p w14:paraId="32FB27C0" w14:textId="77777777" w:rsidR="00BB2F85" w:rsidRDefault="00BB2F85" w:rsidP="00BD5E8C">
      <w:pPr>
        <w:rPr>
          <w:rFonts w:ascii="ＭＳ 明朝" w:hAnsi="ＭＳ 明朝"/>
          <w:sz w:val="24"/>
          <w:szCs w:val="28"/>
        </w:rPr>
      </w:pPr>
    </w:p>
    <w:p w14:paraId="30A84DBF" w14:textId="7692CD08" w:rsidR="00BB2F85" w:rsidRDefault="00BB2F85" w:rsidP="005D3D8A">
      <w:pPr>
        <w:ind w:left="236" w:hangingChars="104" w:hanging="236"/>
        <w:rPr>
          <w:rFonts w:ascii="ＭＳ 明朝" w:hAnsi="ＭＳ 明朝"/>
          <w:sz w:val="24"/>
          <w:szCs w:val="28"/>
        </w:rPr>
      </w:pPr>
      <w:r>
        <w:rPr>
          <w:rFonts w:ascii="ＭＳ 明朝" w:hAnsi="ＭＳ 明朝" w:hint="eastAsia"/>
          <w:sz w:val="24"/>
          <w:szCs w:val="28"/>
        </w:rPr>
        <w:t xml:space="preserve">４　</w:t>
      </w:r>
      <w:r w:rsidRPr="00BB2F85">
        <w:rPr>
          <w:rFonts w:ascii="ＭＳ 明朝" w:hAnsi="ＭＳ 明朝" w:hint="eastAsia"/>
          <w:sz w:val="24"/>
          <w:szCs w:val="28"/>
        </w:rPr>
        <w:t>また、この公示があった日から起算して２月以内に所有者等から申出がなかった場合には、農地法第</w:t>
      </w:r>
      <w:r w:rsidRPr="00BB2F85">
        <w:rPr>
          <w:rFonts w:ascii="ＭＳ 明朝" w:hAnsi="ＭＳ 明朝"/>
          <w:sz w:val="24"/>
          <w:szCs w:val="28"/>
        </w:rPr>
        <w:t>41条に基づき、農地中間管理機構にその旨を通知し、当該公示に係る農地（農地法第32</w:t>
      </w:r>
      <w:r w:rsidRPr="00BB2F85">
        <w:rPr>
          <w:rFonts w:ascii="ＭＳ 明朝" w:hAnsi="ＭＳ 明朝" w:hint="eastAsia"/>
          <w:sz w:val="24"/>
          <w:szCs w:val="28"/>
        </w:rPr>
        <w:t>条第１項第２号に該当するものを除く。）について都道府県知事の裁定により利用権の設定が行われることがある。</w:t>
      </w:r>
    </w:p>
    <w:p w14:paraId="08BB1103" w14:textId="77777777" w:rsidR="00BB2F85" w:rsidRPr="00BB2F85" w:rsidRDefault="00BB2F85" w:rsidP="00BD5E8C">
      <w:pPr>
        <w:rPr>
          <w:rFonts w:ascii="ＭＳ 明朝" w:hAnsi="ＭＳ 明朝"/>
          <w:sz w:val="24"/>
          <w:szCs w:val="28"/>
        </w:rPr>
      </w:pPr>
    </w:p>
    <w:p w14:paraId="4672C8B9" w14:textId="3A6234D0" w:rsidR="00BD5E8C" w:rsidRDefault="00BB2F85" w:rsidP="00BD5E8C">
      <w:pPr>
        <w:rPr>
          <w:rFonts w:ascii="ＭＳ 明朝" w:hAnsi="ＭＳ 明朝"/>
          <w:sz w:val="24"/>
          <w:szCs w:val="28"/>
        </w:rPr>
      </w:pPr>
      <w:r>
        <w:rPr>
          <w:rFonts w:ascii="ＭＳ 明朝" w:hAnsi="ＭＳ 明朝" w:hint="eastAsia"/>
          <w:sz w:val="24"/>
          <w:szCs w:val="28"/>
        </w:rPr>
        <w:t>（記載要領）</w:t>
      </w:r>
    </w:p>
    <w:p w14:paraId="5E573AB8" w14:textId="15AED4F2" w:rsid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１　</w:t>
      </w:r>
      <w:r w:rsidRPr="00BB2F85">
        <w:rPr>
          <w:rFonts w:ascii="ＭＳ 明朝" w:hAnsi="ＭＳ 明朝" w:hint="eastAsia"/>
          <w:sz w:val="24"/>
          <w:szCs w:val="28"/>
        </w:rPr>
        <w:t>記の１の「農地法第</w:t>
      </w:r>
      <w:r w:rsidRPr="00BB2F85">
        <w:rPr>
          <w:rFonts w:ascii="ＭＳ 明朝" w:hAnsi="ＭＳ 明朝"/>
          <w:sz w:val="24"/>
          <w:szCs w:val="28"/>
        </w:rPr>
        <w:t>32条又は第33条の該当条項等」欄には、当該農地が農地法第32条第１項</w:t>
      </w:r>
      <w:r w:rsidRPr="00BB2F85">
        <w:rPr>
          <w:rFonts w:ascii="ＭＳ 明朝" w:hAnsi="ＭＳ 明朝" w:hint="eastAsia"/>
          <w:sz w:val="24"/>
          <w:szCs w:val="28"/>
        </w:rPr>
        <w:t>各号又は法第</w:t>
      </w:r>
      <w:r w:rsidRPr="00BB2F85">
        <w:rPr>
          <w:rFonts w:ascii="ＭＳ 明朝" w:hAnsi="ＭＳ 明朝"/>
          <w:sz w:val="24"/>
          <w:szCs w:val="28"/>
        </w:rPr>
        <w:t>33条第１項のいずれに該当するかを記載する。</w:t>
      </w:r>
    </w:p>
    <w:p w14:paraId="08B37656" w14:textId="75A56300" w:rsidR="00BB2F85" w:rsidRPr="00BB2F85" w:rsidRDefault="00BB2F85" w:rsidP="005D3D8A">
      <w:pPr>
        <w:ind w:leftChars="113" w:left="391" w:hangingChars="74" w:hanging="168"/>
        <w:rPr>
          <w:rFonts w:ascii="ＭＳ 明朝" w:hAnsi="ＭＳ 明朝"/>
          <w:sz w:val="24"/>
          <w:szCs w:val="28"/>
        </w:rPr>
      </w:pPr>
      <w:r>
        <w:rPr>
          <w:rFonts w:ascii="ＭＳ 明朝" w:hAnsi="ＭＳ 明朝" w:hint="eastAsia"/>
          <w:sz w:val="24"/>
          <w:szCs w:val="28"/>
        </w:rPr>
        <w:t xml:space="preserve">２　</w:t>
      </w:r>
      <w:r w:rsidRPr="00BB2F85">
        <w:rPr>
          <w:rFonts w:ascii="ＭＳ 明朝" w:hAnsi="ＭＳ 明朝" w:hint="eastAsia"/>
          <w:sz w:val="24"/>
          <w:szCs w:val="28"/>
        </w:rPr>
        <w:t>記の１の「農地の所有者等の情報」欄には、調査等で知り得た情報をできる限り記載する。</w:t>
      </w:r>
    </w:p>
    <w:p w14:paraId="3A182F9F" w14:textId="77777777" w:rsidR="00BB2F85" w:rsidRPr="00BD5E8C" w:rsidRDefault="00BB2F85" w:rsidP="00BD5E8C">
      <w:pPr>
        <w:rPr>
          <w:rFonts w:ascii="ＭＳ 明朝" w:hAnsi="ＭＳ 明朝"/>
          <w:sz w:val="24"/>
          <w:szCs w:val="28"/>
        </w:rPr>
      </w:pPr>
    </w:p>
    <w:sectPr w:rsidR="00BB2F85" w:rsidRPr="00BD5E8C"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509C0"/>
    <w:rsid w:val="000814A4"/>
    <w:rsid w:val="000C0575"/>
    <w:rsid w:val="001304F1"/>
    <w:rsid w:val="00143704"/>
    <w:rsid w:val="00187318"/>
    <w:rsid w:val="002460F0"/>
    <w:rsid w:val="0027053F"/>
    <w:rsid w:val="00293714"/>
    <w:rsid w:val="00330AC5"/>
    <w:rsid w:val="003473A0"/>
    <w:rsid w:val="00387C9A"/>
    <w:rsid w:val="003B2A73"/>
    <w:rsid w:val="003C4395"/>
    <w:rsid w:val="0041453B"/>
    <w:rsid w:val="00432CD4"/>
    <w:rsid w:val="0045535E"/>
    <w:rsid w:val="00517D98"/>
    <w:rsid w:val="005744FB"/>
    <w:rsid w:val="005D3D8A"/>
    <w:rsid w:val="005F284E"/>
    <w:rsid w:val="00651C3C"/>
    <w:rsid w:val="007113C2"/>
    <w:rsid w:val="007626B9"/>
    <w:rsid w:val="00796583"/>
    <w:rsid w:val="0082776E"/>
    <w:rsid w:val="009451C9"/>
    <w:rsid w:val="00945E80"/>
    <w:rsid w:val="00AA6D12"/>
    <w:rsid w:val="00B11EFB"/>
    <w:rsid w:val="00B427DD"/>
    <w:rsid w:val="00B778DB"/>
    <w:rsid w:val="00BB2F85"/>
    <w:rsid w:val="00BD5E8C"/>
    <w:rsid w:val="00BE0BF8"/>
    <w:rsid w:val="00BE5360"/>
    <w:rsid w:val="00BE757A"/>
    <w:rsid w:val="00C408C1"/>
    <w:rsid w:val="00CB3ADC"/>
    <w:rsid w:val="00CD4F48"/>
    <w:rsid w:val="00D25E63"/>
    <w:rsid w:val="00DC2D75"/>
    <w:rsid w:val="00EF5FBD"/>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451C9"/>
  </w:style>
  <w:style w:type="character" w:customStyle="1" w:styleId="a9">
    <w:name w:val="日付 (文字)"/>
    <w:basedOn w:val="a0"/>
    <w:link w:val="a8"/>
    <w:uiPriority w:val="99"/>
    <w:semiHidden/>
    <w:rsid w:val="009451C9"/>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28114-1888-4821-9D31-3E1B27D93646}">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5ec59af-1a16-40a0-b163-384e34c79a5c"/>
    <ds:schemaRef ds:uri="652616aa-8e2b-4d9d-9290-a22eefb9e946"/>
    <ds:schemaRef ds:uri="http://www.w3.org/XML/1998/namespace"/>
  </ds:schemaRefs>
</ds:datastoreItem>
</file>

<file path=customXml/itemProps2.xml><?xml version="1.0" encoding="utf-8"?>
<ds:datastoreItem xmlns:ds="http://schemas.openxmlformats.org/officeDocument/2006/customXml" ds:itemID="{5E14B514-303F-4854-90BE-A7888D6984CF}">
  <ds:schemaRefs>
    <ds:schemaRef ds:uri="http://schemas.microsoft.com/sharepoint/v3/contenttype/forms"/>
  </ds:schemaRefs>
</ds:datastoreItem>
</file>

<file path=customXml/itemProps3.xml><?xml version="1.0" encoding="utf-8"?>
<ds:datastoreItem xmlns:ds="http://schemas.openxmlformats.org/officeDocument/2006/customXml" ds:itemID="{22693F29-EA55-4E39-8DD1-5EBDFCF3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2025-11-21T02:08:00Z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