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9119E" w14:textId="77777777" w:rsidR="009A6F67" w:rsidRPr="009A6F67" w:rsidRDefault="009A6F67" w:rsidP="009A6F67">
      <w:pPr>
        <w:widowControl/>
        <w:spacing w:line="280" w:lineRule="exact"/>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（様式第1</w:t>
      </w:r>
      <w:r w:rsidRPr="009A6F67">
        <w:rPr>
          <w:rFonts w:ascii="ＭＳ 明朝" w:eastAsia="ＭＳ 明朝" w:hAnsi="ＭＳ 明朝" w:cs="Times New Roman"/>
          <w:color w:val="000000"/>
          <w:sz w:val="24"/>
          <w14:ligatures w14:val="none"/>
        </w:rPr>
        <w:t>7</w:t>
      </w:r>
      <w:r w:rsidRPr="009A6F67">
        <w:rPr>
          <w:rFonts w:ascii="ＭＳ 明朝" w:eastAsia="ＭＳ 明朝" w:hAnsi="ＭＳ 明朝" w:cs="Times New Roman" w:hint="eastAsia"/>
          <w:color w:val="000000"/>
          <w:sz w:val="24"/>
          <w14:ligatures w14:val="none"/>
        </w:rPr>
        <w:t>号）</w:t>
      </w:r>
    </w:p>
    <w:p w14:paraId="5BB5AA45" w14:textId="77777777" w:rsidR="009A6F67" w:rsidRPr="009A6F67" w:rsidRDefault="009A6F67" w:rsidP="009A6F67">
      <w:pPr>
        <w:spacing w:line="280" w:lineRule="exact"/>
        <w:jc w:val="both"/>
        <w:rPr>
          <w:rFonts w:ascii="ＭＳ 明朝" w:eastAsia="ＭＳ 明朝" w:hAnsi="ＭＳ 明朝" w:cs="Times New Roman"/>
          <w:color w:val="000000"/>
          <w:sz w:val="24"/>
          <w14:ligatures w14:val="none"/>
        </w:rPr>
      </w:pPr>
    </w:p>
    <w:p w14:paraId="63520B08" w14:textId="77777777" w:rsidR="009A6F67" w:rsidRPr="009A6F67" w:rsidRDefault="009A6F67" w:rsidP="009A6F67">
      <w:pPr>
        <w:spacing w:line="280" w:lineRule="exact"/>
        <w:ind w:rightChars="100" w:right="210"/>
        <w:jc w:val="right"/>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番　　　号</w:t>
      </w:r>
    </w:p>
    <w:p w14:paraId="56D1F2A3" w14:textId="324A1953" w:rsidR="009A6F67" w:rsidRPr="009A6F67" w:rsidRDefault="009A6F67" w:rsidP="008D1E05">
      <w:pPr>
        <w:spacing w:line="280" w:lineRule="exact"/>
        <w:ind w:rightChars="100" w:right="210"/>
        <w:jc w:val="right"/>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lang w:eastAsia="zh-TW"/>
          <w14:ligatures w14:val="none"/>
        </w:rPr>
        <w:t>年　月　日</w:t>
      </w:r>
    </w:p>
    <w:p w14:paraId="680E2A38" w14:textId="77777777" w:rsidR="00C21AA7" w:rsidRPr="00C21AA7" w:rsidRDefault="00C21AA7" w:rsidP="00C21AA7">
      <w:pPr>
        <w:spacing w:line="280" w:lineRule="exact"/>
        <w:ind w:leftChars="100" w:left="210"/>
        <w:jc w:val="both"/>
        <w:rPr>
          <w:rFonts w:ascii="ＭＳ 明朝" w:eastAsia="ＭＳ 明朝" w:hAnsi="ＭＳ 明朝" w:cs="Times New Roman"/>
          <w:color w:val="000000"/>
          <w:sz w:val="24"/>
          <w14:ligatures w14:val="none"/>
        </w:rPr>
      </w:pPr>
      <w:r w:rsidRPr="00C21AA7">
        <w:rPr>
          <w:rFonts w:ascii="ＭＳ 明朝" w:eastAsia="ＭＳ 明朝" w:hAnsi="ＭＳ 明朝" w:cs="Times New Roman" w:hint="eastAsia"/>
          <w:color w:val="000000"/>
          <w:sz w:val="24"/>
          <w14:ligatures w14:val="none"/>
        </w:rPr>
        <w:t>福井県森林・山村多面的機能発揮対策地域協議会</w:t>
      </w:r>
    </w:p>
    <w:p w14:paraId="742C6F0A" w14:textId="7CB49D66" w:rsidR="009A6F67" w:rsidRPr="009A6F67" w:rsidRDefault="00C21AA7" w:rsidP="00C21AA7">
      <w:pPr>
        <w:spacing w:line="280" w:lineRule="exact"/>
        <w:ind w:leftChars="100" w:left="210"/>
        <w:jc w:val="both"/>
        <w:rPr>
          <w:rFonts w:ascii="ＭＳ 明朝" w:eastAsia="ＭＳ 明朝" w:hAnsi="ＭＳ 明朝" w:cs="Times New Roman" w:hint="eastAsia"/>
          <w:color w:val="000000"/>
          <w:sz w:val="24"/>
          <w14:ligatures w14:val="none"/>
        </w:rPr>
      </w:pPr>
      <w:r w:rsidRPr="00C21AA7">
        <w:rPr>
          <w:rFonts w:ascii="ＭＳ 明朝" w:eastAsia="ＭＳ 明朝" w:hAnsi="ＭＳ 明朝" w:cs="Times New Roman" w:hint="eastAsia"/>
          <w:color w:val="000000"/>
          <w:sz w:val="24"/>
          <w14:ligatures w14:val="none"/>
        </w:rPr>
        <w:t>会長　松倉　治和　様</w:t>
      </w:r>
    </w:p>
    <w:p w14:paraId="67ACCCB0" w14:textId="2899C4B1" w:rsidR="009A6F67" w:rsidRPr="009A6F67" w:rsidRDefault="009A6F67" w:rsidP="008D1E05">
      <w:pPr>
        <w:wordWrap w:val="0"/>
        <w:spacing w:line="280" w:lineRule="exact"/>
        <w:ind w:rightChars="100" w:right="210"/>
        <w:jc w:val="right"/>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 xml:space="preserve">　</w:t>
      </w:r>
    </w:p>
    <w:p w14:paraId="6B357817" w14:textId="77777777" w:rsidR="009A6F67" w:rsidRPr="009A6F67" w:rsidRDefault="009A6F67" w:rsidP="009A6F67">
      <w:pPr>
        <w:wordWrap w:val="0"/>
        <w:spacing w:line="280" w:lineRule="exact"/>
        <w:ind w:rightChars="100" w:right="210"/>
        <w:jc w:val="right"/>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 xml:space="preserve">○○活動組織　　</w:t>
      </w:r>
    </w:p>
    <w:p w14:paraId="7D4D09BB" w14:textId="77777777" w:rsidR="009A6F67" w:rsidRPr="009A6F67" w:rsidRDefault="009A6F67" w:rsidP="009A6F67">
      <w:pPr>
        <w:spacing w:line="280" w:lineRule="exact"/>
        <w:ind w:rightChars="100" w:right="210"/>
        <w:jc w:val="right"/>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代表　○○　○○</w:t>
      </w:r>
    </w:p>
    <w:p w14:paraId="0F7B430C" w14:textId="77777777" w:rsidR="009A6F67" w:rsidRPr="009A6F67" w:rsidRDefault="009A6F67" w:rsidP="009A6F67">
      <w:pPr>
        <w:spacing w:line="280" w:lineRule="exact"/>
        <w:jc w:val="both"/>
        <w:rPr>
          <w:rFonts w:ascii="ＭＳ 明朝" w:eastAsia="ＭＳ 明朝" w:hAnsi="ＭＳ 明朝" w:cs="Times New Roman"/>
          <w:color w:val="000000"/>
          <w:sz w:val="24"/>
          <w14:ligatures w14:val="none"/>
        </w:rPr>
      </w:pPr>
    </w:p>
    <w:p w14:paraId="06C7DD6F" w14:textId="77777777" w:rsidR="009A6F67" w:rsidRPr="009A6F67" w:rsidRDefault="009A6F67" w:rsidP="009A6F67">
      <w:pPr>
        <w:spacing w:line="280" w:lineRule="exact"/>
        <w:ind w:leftChars="300" w:left="630" w:rightChars="200" w:right="420"/>
        <w:jc w:val="both"/>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○年度　里山林活性化による多面的機能発揮対策交付金に係る交付決定前着手届</w:t>
      </w:r>
    </w:p>
    <w:p w14:paraId="3C869609" w14:textId="77777777" w:rsidR="009A6F67" w:rsidRPr="009A6F67" w:rsidRDefault="009A6F67" w:rsidP="009A6F67">
      <w:pPr>
        <w:spacing w:line="280" w:lineRule="exact"/>
        <w:jc w:val="center"/>
        <w:rPr>
          <w:rFonts w:ascii="ＭＳ 明朝" w:eastAsia="ＭＳ 明朝" w:hAnsi="ＭＳ 明朝" w:cs="Times New Roman"/>
          <w:color w:val="000000"/>
          <w:sz w:val="24"/>
          <w14:ligatures w14:val="none"/>
        </w:rPr>
      </w:pPr>
    </w:p>
    <w:p w14:paraId="12369F47" w14:textId="77777777" w:rsidR="009A6F67" w:rsidRPr="009A6F67" w:rsidRDefault="009A6F67" w:rsidP="009A6F67">
      <w:pPr>
        <w:spacing w:line="280" w:lineRule="exact"/>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 xml:space="preserve">　里山林活性化による多面的機能発揮対策実施要領の別紙のⅢの第４の６の規定に基づき、別記条件を了承の上、下記のとおり提出します。</w:t>
      </w:r>
    </w:p>
    <w:p w14:paraId="54892F9F" w14:textId="77777777" w:rsidR="009A6F67" w:rsidRPr="009A6F67" w:rsidRDefault="009A6F67" w:rsidP="009A6F67">
      <w:pPr>
        <w:widowControl/>
        <w:spacing w:line="280" w:lineRule="exact"/>
        <w:rPr>
          <w:rFonts w:ascii="ＭＳ 明朝" w:eastAsia="ＭＳ 明朝" w:hAnsi="ＭＳ 明朝" w:cs="Times New Roman"/>
          <w:color w:val="000000"/>
          <w:sz w:val="24"/>
          <w14:ligatures w14:val="none"/>
        </w:rPr>
      </w:pPr>
    </w:p>
    <w:p w14:paraId="2DF4D5E2" w14:textId="77777777" w:rsidR="009A6F67" w:rsidRPr="009A6F67" w:rsidRDefault="009A6F67" w:rsidP="009A6F67">
      <w:pPr>
        <w:spacing w:line="280" w:lineRule="exact"/>
        <w:jc w:val="center"/>
        <w:rPr>
          <w:rFonts w:ascii="ＭＳ 明朝" w:eastAsia="ＭＳ 明朝" w:hAnsi="ＭＳ 明朝" w:cs="Times New Roman"/>
          <w:color w:val="000000"/>
          <w:sz w:val="24"/>
          <w:lang w:eastAsia="zh-TW"/>
          <w14:ligatures w14:val="none"/>
        </w:rPr>
      </w:pPr>
      <w:r w:rsidRPr="009A6F67">
        <w:rPr>
          <w:rFonts w:ascii="ＭＳ 明朝" w:eastAsia="ＭＳ 明朝" w:hAnsi="ＭＳ 明朝" w:cs="Times New Roman" w:hint="eastAsia"/>
          <w:color w:val="000000"/>
          <w:sz w:val="24"/>
          <w:lang w:eastAsia="zh-TW"/>
          <w14:ligatures w14:val="none"/>
        </w:rPr>
        <w:t>記</w:t>
      </w:r>
    </w:p>
    <w:p w14:paraId="24BE00E4" w14:textId="77777777" w:rsidR="009A6F67" w:rsidRPr="009A6F67" w:rsidRDefault="009A6F67" w:rsidP="009A6F67">
      <w:pPr>
        <w:spacing w:line="280" w:lineRule="exact"/>
        <w:rPr>
          <w:rFonts w:ascii="ＭＳ 明朝" w:eastAsia="ＭＳ 明朝" w:hAnsi="ＭＳ 明朝" w:cs="Times New Roman"/>
          <w:color w:val="000000"/>
          <w:sz w:val="24"/>
          <w:lang w:eastAsia="zh-TW"/>
          <w14:ligatures w14:val="none"/>
        </w:rPr>
      </w:pPr>
      <w:r w:rsidRPr="009A6F67">
        <w:rPr>
          <w:rFonts w:ascii="ＭＳ 明朝" w:eastAsia="ＭＳ 明朝" w:hAnsi="ＭＳ 明朝" w:cs="Times New Roman" w:hint="eastAsia"/>
          <w:color w:val="000000"/>
          <w:sz w:val="24"/>
          <w:lang w:eastAsia="zh-TW"/>
          <w14:ligatures w14:val="none"/>
        </w:rPr>
        <w:t>１．事業費</w:t>
      </w:r>
    </w:p>
    <w:p w14:paraId="2834F0BD" w14:textId="77777777" w:rsidR="009A6F67" w:rsidRPr="009A6F67" w:rsidRDefault="009A6F67" w:rsidP="009A6F67">
      <w:pPr>
        <w:spacing w:line="280" w:lineRule="exact"/>
        <w:rPr>
          <w:rFonts w:ascii="ＭＳ 明朝" w:eastAsia="ＭＳ 明朝" w:hAnsi="ＭＳ 明朝" w:cs="Times New Roman"/>
          <w:color w:val="000000"/>
          <w:sz w:val="24"/>
          <w:lang w:eastAsia="zh-TW"/>
          <w14:ligatures w14:val="none"/>
        </w:rPr>
      </w:pPr>
    </w:p>
    <w:p w14:paraId="12044832" w14:textId="77777777" w:rsidR="009A6F67" w:rsidRPr="009A6F67" w:rsidRDefault="009A6F67" w:rsidP="009A6F67">
      <w:pPr>
        <w:spacing w:line="280" w:lineRule="exact"/>
        <w:rPr>
          <w:rFonts w:ascii="ＭＳ 明朝" w:eastAsia="ＭＳ 明朝" w:hAnsi="ＭＳ 明朝" w:cs="Times New Roman"/>
          <w:color w:val="000000"/>
          <w:sz w:val="24"/>
          <w:lang w:eastAsia="zh-TW"/>
          <w14:ligatures w14:val="none"/>
        </w:rPr>
      </w:pPr>
      <w:r w:rsidRPr="009A6F67">
        <w:rPr>
          <w:rFonts w:ascii="ＭＳ 明朝" w:eastAsia="ＭＳ 明朝" w:hAnsi="ＭＳ 明朝" w:cs="Times New Roman" w:hint="eastAsia"/>
          <w:color w:val="000000"/>
          <w:sz w:val="24"/>
          <w:lang w:eastAsia="zh-TW"/>
          <w14:ligatures w14:val="none"/>
        </w:rPr>
        <w:t>２．事業主体（※活動組織名）</w:t>
      </w:r>
    </w:p>
    <w:p w14:paraId="49526F38" w14:textId="77777777" w:rsidR="009A6F67" w:rsidRPr="009A6F67" w:rsidRDefault="009A6F67" w:rsidP="009A6F67">
      <w:pPr>
        <w:spacing w:line="280" w:lineRule="exact"/>
        <w:rPr>
          <w:rFonts w:ascii="ＭＳ 明朝" w:eastAsia="ＭＳ 明朝" w:hAnsi="ＭＳ 明朝" w:cs="Times New Roman"/>
          <w:color w:val="000000"/>
          <w:sz w:val="24"/>
          <w:lang w:eastAsia="zh-TW"/>
          <w14:ligatures w14:val="none"/>
        </w:rPr>
      </w:pPr>
    </w:p>
    <w:p w14:paraId="7A819500" w14:textId="77777777" w:rsidR="009A6F67" w:rsidRPr="009A6F67" w:rsidRDefault="009A6F67" w:rsidP="009A6F67">
      <w:pPr>
        <w:spacing w:line="280" w:lineRule="exact"/>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３．着手予定年月日</w:t>
      </w:r>
    </w:p>
    <w:p w14:paraId="583E2326" w14:textId="77777777" w:rsidR="009A6F67" w:rsidRPr="009A6F67" w:rsidRDefault="009A6F67" w:rsidP="009A6F67">
      <w:pPr>
        <w:spacing w:line="280" w:lineRule="exact"/>
        <w:rPr>
          <w:rFonts w:ascii="ＭＳ 明朝" w:eastAsia="ＭＳ 明朝" w:hAnsi="ＭＳ 明朝" w:cs="Times New Roman"/>
          <w:color w:val="000000"/>
          <w:sz w:val="24"/>
          <w14:ligatures w14:val="none"/>
        </w:rPr>
      </w:pPr>
    </w:p>
    <w:p w14:paraId="62D75646" w14:textId="77777777" w:rsidR="009A6F67" w:rsidRPr="009A6F67" w:rsidRDefault="009A6F67" w:rsidP="009A6F67">
      <w:pPr>
        <w:spacing w:line="280" w:lineRule="exact"/>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４．交付決定前の着手を必要とする理由</w:t>
      </w:r>
    </w:p>
    <w:p w14:paraId="7A15A3BA" w14:textId="77777777" w:rsidR="009A6F67" w:rsidRPr="009A6F67" w:rsidRDefault="009A6F67" w:rsidP="009A6F67">
      <w:pPr>
        <w:spacing w:line="280" w:lineRule="exact"/>
        <w:rPr>
          <w:rFonts w:ascii="ＭＳ 明朝" w:eastAsia="ＭＳ 明朝" w:hAnsi="ＭＳ 明朝" w:cs="Times New Roman"/>
          <w:color w:val="000000"/>
          <w:sz w:val="24"/>
          <w14:ligatures w14:val="none"/>
        </w:rPr>
      </w:pPr>
    </w:p>
    <w:p w14:paraId="2B3710C8" w14:textId="77777777" w:rsidR="009A6F67" w:rsidRPr="009A6F67" w:rsidRDefault="009A6F67" w:rsidP="009A6F67">
      <w:pPr>
        <w:spacing w:line="280" w:lineRule="exact"/>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（別記条件）</w:t>
      </w:r>
    </w:p>
    <w:p w14:paraId="7A8B8605" w14:textId="77777777" w:rsidR="009A6F67" w:rsidRPr="009A6F67" w:rsidRDefault="009A6F67" w:rsidP="009A6F67">
      <w:pPr>
        <w:spacing w:line="280" w:lineRule="exact"/>
        <w:ind w:left="461" w:hangingChars="192" w:hanging="461"/>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１．交付決定を受けるまでの期間に天災等の事由によって実施した施策に損失を生じた場合はこれらの損失は事業主体者（※採択決定前着手届を提出した活動組織）が負担すること。</w:t>
      </w:r>
    </w:p>
    <w:p w14:paraId="55A164F4" w14:textId="77777777" w:rsidR="009A6F67" w:rsidRPr="009A6F67" w:rsidRDefault="009A6F67" w:rsidP="009A6F67">
      <w:pPr>
        <w:spacing w:line="280" w:lineRule="exact"/>
        <w:ind w:left="480" w:hangingChars="200" w:hanging="480"/>
        <w:rPr>
          <w:rFonts w:ascii="ＭＳ 明朝" w:eastAsia="ＭＳ 明朝" w:hAnsi="ＭＳ 明朝" w:cs="Times New Roman"/>
          <w:color w:val="000000"/>
          <w:sz w:val="24"/>
          <w14:ligatures w14:val="none"/>
        </w:rPr>
      </w:pPr>
    </w:p>
    <w:p w14:paraId="2BAAB74A" w14:textId="77777777" w:rsidR="009A6F67" w:rsidRPr="009A6F67" w:rsidRDefault="009A6F67" w:rsidP="009A6F67">
      <w:pPr>
        <w:spacing w:line="280" w:lineRule="exact"/>
        <w:ind w:left="480" w:hangingChars="200" w:hanging="480"/>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２．交付決定を受けた交付金額が交付申請額又は交付申請予定額に達しない場合においても異議を申し立てないこと。</w:t>
      </w:r>
    </w:p>
    <w:p w14:paraId="4F4652C5" w14:textId="77777777" w:rsidR="009A6F67" w:rsidRPr="009A6F67" w:rsidRDefault="009A6F67" w:rsidP="009A6F67">
      <w:pPr>
        <w:spacing w:line="280" w:lineRule="exact"/>
        <w:ind w:left="480" w:hangingChars="200" w:hanging="480"/>
        <w:rPr>
          <w:rFonts w:ascii="ＭＳ 明朝" w:eastAsia="ＭＳ 明朝" w:hAnsi="ＭＳ 明朝" w:cs="Times New Roman"/>
          <w:color w:val="000000"/>
          <w:sz w:val="24"/>
          <w14:ligatures w14:val="none"/>
        </w:rPr>
      </w:pPr>
    </w:p>
    <w:p w14:paraId="57E234F1" w14:textId="77777777" w:rsidR="009A6F67" w:rsidRPr="009A6F67" w:rsidRDefault="009A6F67" w:rsidP="009A6F67">
      <w:pPr>
        <w:spacing w:line="280" w:lineRule="exact"/>
        <w:ind w:left="480" w:hangingChars="200" w:hanging="480"/>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３．当該施策については、着工から交付決定を受ける期間内においては計画の変更は行わないこと。</w:t>
      </w:r>
    </w:p>
    <w:p w14:paraId="1C15F88A" w14:textId="77777777" w:rsidR="009A6F67" w:rsidRPr="009A6F67" w:rsidRDefault="009A6F67" w:rsidP="009A6F67">
      <w:pPr>
        <w:spacing w:line="280" w:lineRule="exact"/>
        <w:ind w:left="480" w:hangingChars="200" w:hanging="480"/>
        <w:rPr>
          <w:rFonts w:ascii="ＭＳ 明朝" w:eastAsia="ＭＳ 明朝" w:hAnsi="ＭＳ 明朝" w:cs="Times New Roman"/>
          <w:color w:val="000000"/>
          <w:sz w:val="24"/>
          <w14:ligatures w14:val="none"/>
        </w:rPr>
      </w:pPr>
    </w:p>
    <w:p w14:paraId="11EC8AB2" w14:textId="77777777" w:rsidR="009A6F67" w:rsidRPr="009A6F67" w:rsidRDefault="009A6F67" w:rsidP="009A6F67">
      <w:pPr>
        <w:spacing w:line="280" w:lineRule="exact"/>
        <w:ind w:left="720" w:hangingChars="300" w:hanging="720"/>
        <w:jc w:val="both"/>
        <w:rPr>
          <w:rFonts w:ascii="ＭＳ 明朝" w:eastAsia="ＭＳ 明朝" w:hAnsi="ＭＳ 明朝" w:cs="Times New Roman"/>
          <w:color w:val="000000"/>
          <w:sz w:val="24"/>
          <w:szCs w:val="22"/>
          <w14:ligatures w14:val="none"/>
        </w:rPr>
      </w:pPr>
      <w:r w:rsidRPr="009A6F67">
        <w:rPr>
          <w:rFonts w:ascii="ＭＳ 明朝" w:eastAsia="ＭＳ 明朝" w:hAnsi="ＭＳ 明朝" w:cs="Times New Roman" w:hint="eastAsia"/>
          <w:color w:val="000000"/>
          <w:sz w:val="24"/>
          <w:szCs w:val="22"/>
          <w14:ligatures w14:val="none"/>
        </w:rPr>
        <w:t>（注）活動組織から地域協議会に提出する場合、（※）内の文言に変更し、本届出中の「交付決定」、「交付申請」をそれぞれ「採択決定」、「採択申請」に変更すること。</w:t>
      </w:r>
    </w:p>
    <w:p w14:paraId="3A9189DC" w14:textId="77777777" w:rsidR="009A6F67" w:rsidRPr="009A6F67" w:rsidRDefault="009A6F67" w:rsidP="009A6F67">
      <w:pPr>
        <w:spacing w:line="280" w:lineRule="exact"/>
        <w:ind w:left="720" w:hangingChars="300" w:hanging="720"/>
        <w:jc w:val="both"/>
        <w:rPr>
          <w:rFonts w:ascii="ＭＳ 明朝" w:eastAsia="ＭＳ 明朝" w:hAnsi="ＭＳ 明朝" w:cs="Times New Roman"/>
          <w:color w:val="000000"/>
          <w:sz w:val="24"/>
          <w14:ligatures w14:val="none"/>
        </w:rPr>
      </w:pPr>
      <w:r w:rsidRPr="009A6F67">
        <w:rPr>
          <w:rFonts w:ascii="ＭＳ 明朝" w:eastAsia="ＭＳ 明朝" w:hAnsi="ＭＳ 明朝" w:cs="Times New Roman" w:hint="eastAsia"/>
          <w:color w:val="000000"/>
          <w:sz w:val="24"/>
          <w14:ligatures w14:val="none"/>
        </w:rPr>
        <w:t>（注）[  ]内は、沖縄県以外に事務所を置く地域協議会にあっては林野庁長官、沖縄県に事務所を置く地域協議会にあっては内閣府沖縄総合事務局長とする。</w:t>
      </w:r>
    </w:p>
    <w:p w14:paraId="7C62836D" w14:textId="77777777" w:rsidR="009A6F67" w:rsidRPr="009A6F67" w:rsidRDefault="009A6F67" w:rsidP="009A6F67">
      <w:pPr>
        <w:spacing w:line="280" w:lineRule="exact"/>
        <w:jc w:val="both"/>
        <w:rPr>
          <w:rFonts w:ascii="ＭＳ 明朝" w:eastAsia="ＭＳ 明朝" w:hAnsi="ＭＳ 明朝" w:cs="Times New Roman"/>
          <w:color w:val="000000"/>
          <w:sz w:val="24"/>
          <w14:ligatures w14:val="none"/>
        </w:rPr>
      </w:pPr>
    </w:p>
    <w:p w14:paraId="27E0D58D" w14:textId="3254F833" w:rsidR="00E53AFE" w:rsidRPr="009A6F67" w:rsidRDefault="00E53AFE" w:rsidP="009A6F67">
      <w:pPr>
        <w:ind w:left="240" w:hangingChars="100" w:hanging="240"/>
        <w:jc w:val="both"/>
        <w:rPr>
          <w:rFonts w:ascii="ＭＳ 明朝" w:eastAsia="ＭＳ 明朝" w:hAnsi="ＭＳ 明朝" w:cs="Times New Roman"/>
          <w:sz w:val="24"/>
          <w14:ligatures w14:val="none"/>
        </w:rPr>
      </w:pPr>
    </w:p>
    <w:sectPr w:rsidR="00E53AFE" w:rsidRPr="009A6F67" w:rsidSect="00E53AFE">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FE"/>
    <w:rsid w:val="00087136"/>
    <w:rsid w:val="001B30D2"/>
    <w:rsid w:val="001B4C15"/>
    <w:rsid w:val="001F7B55"/>
    <w:rsid w:val="00316929"/>
    <w:rsid w:val="00330CB2"/>
    <w:rsid w:val="00461450"/>
    <w:rsid w:val="00501EAB"/>
    <w:rsid w:val="008D1E05"/>
    <w:rsid w:val="009A6F67"/>
    <w:rsid w:val="00C21AA7"/>
    <w:rsid w:val="00E5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E8CBFB"/>
  <w15:chartTrackingRefBased/>
  <w15:docId w15:val="{F7B5488C-B43B-466D-B595-1193B103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A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3A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3AF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3A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3A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3A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3A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3A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3A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3A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3A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3A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3A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3A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3A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3A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3A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3A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3A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3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A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3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AFE"/>
    <w:pPr>
      <w:spacing w:before="160" w:after="160"/>
      <w:jc w:val="center"/>
    </w:pPr>
    <w:rPr>
      <w:i/>
      <w:iCs/>
      <w:color w:val="404040" w:themeColor="text1" w:themeTint="BF"/>
    </w:rPr>
  </w:style>
  <w:style w:type="character" w:customStyle="1" w:styleId="a8">
    <w:name w:val="引用文 (文字)"/>
    <w:basedOn w:val="a0"/>
    <w:link w:val="a7"/>
    <w:uiPriority w:val="29"/>
    <w:rsid w:val="00E53AFE"/>
    <w:rPr>
      <w:i/>
      <w:iCs/>
      <w:color w:val="404040" w:themeColor="text1" w:themeTint="BF"/>
    </w:rPr>
  </w:style>
  <w:style w:type="paragraph" w:styleId="a9">
    <w:name w:val="List Paragraph"/>
    <w:basedOn w:val="a"/>
    <w:uiPriority w:val="34"/>
    <w:qFormat/>
    <w:rsid w:val="00E53AFE"/>
    <w:pPr>
      <w:ind w:left="720"/>
      <w:contextualSpacing/>
    </w:pPr>
  </w:style>
  <w:style w:type="character" w:styleId="21">
    <w:name w:val="Intense Emphasis"/>
    <w:basedOn w:val="a0"/>
    <w:uiPriority w:val="21"/>
    <w:qFormat/>
    <w:rsid w:val="00E53AFE"/>
    <w:rPr>
      <w:i/>
      <w:iCs/>
      <w:color w:val="0F4761" w:themeColor="accent1" w:themeShade="BF"/>
    </w:rPr>
  </w:style>
  <w:style w:type="paragraph" w:styleId="22">
    <w:name w:val="Intense Quote"/>
    <w:basedOn w:val="a"/>
    <w:next w:val="a"/>
    <w:link w:val="23"/>
    <w:uiPriority w:val="30"/>
    <w:qFormat/>
    <w:rsid w:val="00E53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3AFE"/>
    <w:rPr>
      <w:i/>
      <w:iCs/>
      <w:color w:val="0F4761" w:themeColor="accent1" w:themeShade="BF"/>
    </w:rPr>
  </w:style>
  <w:style w:type="character" w:styleId="24">
    <w:name w:val="Intense Reference"/>
    <w:basedOn w:val="a0"/>
    <w:uiPriority w:val="32"/>
    <w:qFormat/>
    <w:rsid w:val="00E53AFE"/>
    <w:rPr>
      <w:b/>
      <w:bCs/>
      <w:smallCaps/>
      <w:color w:val="0F4761" w:themeColor="accent1" w:themeShade="BF"/>
      <w:spacing w:val="5"/>
    </w:rPr>
  </w:style>
  <w:style w:type="table" w:styleId="aa">
    <w:name w:val="Table Grid"/>
    <w:basedOn w:val="a1"/>
    <w:uiPriority w:val="59"/>
    <w:rsid w:val="00330CB2"/>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771012">
      <w:bodyDiv w:val="1"/>
      <w:marLeft w:val="0"/>
      <w:marRight w:val="0"/>
      <w:marTop w:val="0"/>
      <w:marBottom w:val="0"/>
      <w:divBdr>
        <w:top w:val="none" w:sz="0" w:space="0" w:color="auto"/>
        <w:left w:val="none" w:sz="0" w:space="0" w:color="auto"/>
        <w:bottom w:val="none" w:sz="0" w:space="0" w:color="auto"/>
        <w:right w:val="none" w:sz="0" w:space="0" w:color="auto"/>
      </w:divBdr>
    </w:div>
    <w:div w:id="1037778868">
      <w:bodyDiv w:val="1"/>
      <w:marLeft w:val="0"/>
      <w:marRight w:val="0"/>
      <w:marTop w:val="0"/>
      <w:marBottom w:val="0"/>
      <w:divBdr>
        <w:top w:val="none" w:sz="0" w:space="0" w:color="auto"/>
        <w:left w:val="none" w:sz="0" w:space="0" w:color="auto"/>
        <w:bottom w:val="none" w:sz="0" w:space="0" w:color="auto"/>
        <w:right w:val="none" w:sz="0" w:space="0" w:color="auto"/>
      </w:divBdr>
    </w:div>
    <w:div w:id="1290822562">
      <w:bodyDiv w:val="1"/>
      <w:marLeft w:val="0"/>
      <w:marRight w:val="0"/>
      <w:marTop w:val="0"/>
      <w:marBottom w:val="0"/>
      <w:divBdr>
        <w:top w:val="none" w:sz="0" w:space="0" w:color="auto"/>
        <w:left w:val="none" w:sz="0" w:space="0" w:color="auto"/>
        <w:bottom w:val="none" w:sz="0" w:space="0" w:color="auto"/>
        <w:right w:val="none" w:sz="0" w:space="0" w:color="auto"/>
      </w:divBdr>
    </w:div>
    <w:div w:id="14406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立城</dc:creator>
  <cp:keywords/>
  <dc:description/>
  <cp:lastModifiedBy>髙橋　立城</cp:lastModifiedBy>
  <cp:revision>4</cp:revision>
  <dcterms:created xsi:type="dcterms:W3CDTF">2025-04-08T01:28:00Z</dcterms:created>
  <dcterms:modified xsi:type="dcterms:W3CDTF">2025-04-09T04:43:00Z</dcterms:modified>
</cp:coreProperties>
</file>