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E0D4A" w14:textId="77777777" w:rsidR="00425458" w:rsidRPr="004A6672" w:rsidRDefault="00425458" w:rsidP="00425458">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（様式第1</w:t>
      </w:r>
      <w:r w:rsidRPr="004A6672">
        <w:rPr>
          <w:rFonts w:ascii="ＭＳ 明朝" w:hAnsi="ＭＳ 明朝"/>
          <w:color w:val="000000" w:themeColor="text1"/>
          <w:sz w:val="24"/>
          <w:szCs w:val="24"/>
        </w:rPr>
        <w:t>2</w:t>
      </w:r>
      <w:r w:rsidRPr="004A6672">
        <w:rPr>
          <w:rFonts w:ascii="ＭＳ 明朝" w:hAnsi="ＭＳ 明朝" w:hint="eastAsia"/>
          <w:color w:val="000000" w:themeColor="text1"/>
          <w:sz w:val="24"/>
          <w:szCs w:val="24"/>
        </w:rPr>
        <w:t>号）</w:t>
      </w:r>
    </w:p>
    <w:p w14:paraId="21C088FB" w14:textId="77777777" w:rsidR="00425458" w:rsidRPr="004A6672" w:rsidRDefault="00425458" w:rsidP="00425458">
      <w:pPr>
        <w:rPr>
          <w:rFonts w:ascii="ＭＳ 明朝" w:hAnsi="ＭＳ 明朝"/>
          <w:color w:val="000000" w:themeColor="text1"/>
          <w:sz w:val="24"/>
          <w:szCs w:val="24"/>
        </w:rPr>
      </w:pPr>
    </w:p>
    <w:p w14:paraId="7253C864" w14:textId="77777777" w:rsidR="00425458" w:rsidRPr="004A6672" w:rsidRDefault="00425458" w:rsidP="00425458">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133BA1E9" w14:textId="77777777" w:rsidR="00425458" w:rsidRPr="004A6672" w:rsidRDefault="00425458" w:rsidP="0042545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71BF2B9A" w14:textId="77777777" w:rsidR="00425458" w:rsidRPr="004A6672" w:rsidRDefault="00425458" w:rsidP="00425458">
      <w:pPr>
        <w:wordWrap w:val="0"/>
        <w:jc w:val="left"/>
        <w:rPr>
          <w:rFonts w:ascii="ＭＳ 明朝" w:hAnsi="ＭＳ 明朝"/>
          <w:color w:val="000000" w:themeColor="text1"/>
          <w:sz w:val="24"/>
          <w:szCs w:val="24"/>
          <w:lang w:eastAsia="zh-TW"/>
        </w:rPr>
      </w:pPr>
    </w:p>
    <w:p w14:paraId="5F5F5C46" w14:textId="77777777" w:rsidR="00425458" w:rsidRPr="00087136" w:rsidRDefault="00425458" w:rsidP="00425458">
      <w:pPr>
        <w:ind w:leftChars="100" w:left="210"/>
        <w:rPr>
          <w:rFonts w:ascii="ＭＳ 明朝" w:hAnsi="ＭＳ 明朝"/>
          <w:color w:val="000000"/>
          <w:sz w:val="24"/>
        </w:rPr>
      </w:pPr>
      <w:r>
        <w:rPr>
          <w:rFonts w:ascii="ＭＳ 明朝" w:hAnsi="ＭＳ 明朝" w:hint="eastAsia"/>
          <w:color w:val="000000"/>
          <w:sz w:val="24"/>
        </w:rPr>
        <w:t>福井県森林・山村多面的機能発揮対策地域協議会</w:t>
      </w:r>
    </w:p>
    <w:p w14:paraId="6863D446" w14:textId="77777777" w:rsidR="00425458" w:rsidRPr="00087136" w:rsidRDefault="00425458" w:rsidP="00425458">
      <w:pPr>
        <w:ind w:leftChars="100" w:left="210"/>
        <w:rPr>
          <w:rFonts w:ascii="ＭＳ 明朝" w:hAnsi="ＭＳ 明朝"/>
          <w:color w:val="000000"/>
          <w:sz w:val="24"/>
        </w:rPr>
      </w:pPr>
      <w:r w:rsidRPr="00087136">
        <w:rPr>
          <w:rFonts w:ascii="ＭＳ 明朝" w:hAnsi="ＭＳ 明朝" w:hint="eastAsia"/>
          <w:color w:val="000000"/>
          <w:sz w:val="24"/>
          <w:lang w:eastAsia="zh-TW"/>
        </w:rPr>
        <w:t xml:space="preserve">会長　</w:t>
      </w:r>
      <w:r>
        <w:rPr>
          <w:rFonts w:ascii="ＭＳ 明朝" w:hAnsi="ＭＳ 明朝" w:hint="eastAsia"/>
          <w:color w:val="000000"/>
          <w:sz w:val="24"/>
        </w:rPr>
        <w:t>松倉　治和</w:t>
      </w:r>
      <w:r w:rsidRPr="00087136">
        <w:rPr>
          <w:rFonts w:ascii="ＭＳ 明朝" w:hAnsi="ＭＳ 明朝" w:hint="eastAsia"/>
          <w:color w:val="000000"/>
          <w:sz w:val="24"/>
          <w:lang w:eastAsia="zh-TW"/>
        </w:rPr>
        <w:t xml:space="preserve">　</w:t>
      </w:r>
      <w:r>
        <w:rPr>
          <w:rFonts w:ascii="ＭＳ 明朝" w:hAnsi="ＭＳ 明朝" w:hint="eastAsia"/>
          <w:color w:val="000000"/>
          <w:sz w:val="24"/>
        </w:rPr>
        <w:t>様</w:t>
      </w:r>
    </w:p>
    <w:p w14:paraId="0040A78F" w14:textId="77777777" w:rsidR="00425458" w:rsidRPr="004A6672" w:rsidRDefault="00425458" w:rsidP="00425458">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4B68D4F7" w14:textId="77777777" w:rsidR="00425458" w:rsidRPr="004A6672" w:rsidRDefault="00425458" w:rsidP="00425458">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0FBEF488" w14:textId="77777777" w:rsidR="00425458" w:rsidRPr="004A6672" w:rsidRDefault="00425458" w:rsidP="00425458">
      <w:pPr>
        <w:jc w:val="left"/>
        <w:rPr>
          <w:rFonts w:ascii="ＭＳ 明朝" w:hAnsi="ＭＳ 明朝"/>
          <w:color w:val="000000" w:themeColor="text1"/>
          <w:sz w:val="24"/>
          <w:szCs w:val="24"/>
        </w:rPr>
      </w:pPr>
    </w:p>
    <w:p w14:paraId="2BB7BD61" w14:textId="77777777" w:rsidR="00425458" w:rsidRPr="004A6672" w:rsidRDefault="00425458" w:rsidP="00425458">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里山林活性化による多面的機能発揮対策交付金に係る採択申請書</w:t>
      </w:r>
    </w:p>
    <w:p w14:paraId="42E90004" w14:textId="77777777" w:rsidR="00425458" w:rsidRPr="004A6672" w:rsidRDefault="00425458" w:rsidP="00425458">
      <w:pPr>
        <w:jc w:val="left"/>
        <w:rPr>
          <w:rFonts w:ascii="ＭＳ 明朝" w:hAnsi="ＭＳ 明朝"/>
          <w:color w:val="000000" w:themeColor="text1"/>
          <w:sz w:val="24"/>
          <w:szCs w:val="24"/>
        </w:rPr>
      </w:pPr>
    </w:p>
    <w:p w14:paraId="7FB261C1" w14:textId="77777777" w:rsidR="00425458" w:rsidRPr="004A6672" w:rsidRDefault="00425458" w:rsidP="00425458">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機能発揮対策実施要領（令和７年３月31日付け６林整森第266号林野庁長官通知）別紙のⅢの第４の４（１）に基づき、下記のとおり里山林活性化による多面的機能発揮対策交付金の採択を申請する。</w:t>
      </w:r>
    </w:p>
    <w:p w14:paraId="795D342D" w14:textId="77777777" w:rsidR="00425458" w:rsidRPr="004A6672" w:rsidRDefault="00425458" w:rsidP="00425458">
      <w:pPr>
        <w:jc w:val="left"/>
        <w:rPr>
          <w:rFonts w:ascii="ＭＳ 明朝" w:hAnsi="ＭＳ 明朝"/>
          <w:color w:val="000000" w:themeColor="text1"/>
          <w:sz w:val="24"/>
          <w:szCs w:val="24"/>
        </w:rPr>
      </w:pPr>
    </w:p>
    <w:p w14:paraId="07A7A759" w14:textId="77777777" w:rsidR="00425458" w:rsidRPr="004A6672" w:rsidRDefault="00425458" w:rsidP="00425458">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45CBC4B1" w14:textId="77777777" w:rsidR="00425458" w:rsidRPr="004A6672" w:rsidRDefault="00425458" w:rsidP="00425458">
      <w:pPr>
        <w:jc w:val="center"/>
        <w:rPr>
          <w:rFonts w:ascii="ＭＳ 明朝" w:hAnsi="ＭＳ 明朝"/>
          <w:color w:val="000000" w:themeColor="text1"/>
          <w:sz w:val="24"/>
          <w:szCs w:val="24"/>
        </w:rPr>
      </w:pPr>
    </w:p>
    <w:p w14:paraId="35459F74" w14:textId="77777777" w:rsidR="00425458" w:rsidRPr="004A6672" w:rsidRDefault="00425458" w:rsidP="0042545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4B030739" w14:textId="77777777" w:rsidR="00425458" w:rsidRPr="004A6672" w:rsidRDefault="00425458" w:rsidP="00425458">
      <w:pPr>
        <w:rPr>
          <w:rFonts w:ascii="ＭＳ 明朝" w:hAnsi="ＭＳ 明朝"/>
          <w:color w:val="000000" w:themeColor="text1"/>
          <w:sz w:val="24"/>
          <w:szCs w:val="24"/>
        </w:rPr>
      </w:pPr>
    </w:p>
    <w:p w14:paraId="4E38E6A1" w14:textId="77777777" w:rsidR="00425458" w:rsidRPr="004A6672" w:rsidRDefault="00425458" w:rsidP="00425458">
      <w:pPr>
        <w:rPr>
          <w:rFonts w:ascii="ＭＳ 明朝" w:hAnsi="ＭＳ 明朝"/>
          <w:color w:val="000000" w:themeColor="text1"/>
          <w:sz w:val="24"/>
          <w:szCs w:val="24"/>
        </w:rPr>
      </w:pPr>
    </w:p>
    <w:p w14:paraId="77F48EEB" w14:textId="77777777" w:rsidR="00425458" w:rsidRPr="004A6672" w:rsidRDefault="00425458" w:rsidP="00425458">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7C1BC4CE" w14:textId="77777777" w:rsidR="00425458" w:rsidRPr="004A6672" w:rsidRDefault="00425458" w:rsidP="00425458">
      <w:pPr>
        <w:rPr>
          <w:rFonts w:ascii="ＭＳ 明朝" w:hAnsi="ＭＳ 明朝"/>
          <w:color w:val="000000" w:themeColor="text1"/>
          <w:sz w:val="24"/>
          <w:szCs w:val="24"/>
        </w:rPr>
      </w:pPr>
    </w:p>
    <w:p w14:paraId="505A015B" w14:textId="77777777" w:rsidR="00425458" w:rsidRPr="004A6672" w:rsidRDefault="00425458" w:rsidP="0042545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27F2D6E7" w14:textId="77777777" w:rsidR="00425458" w:rsidRPr="004A6672" w:rsidRDefault="00425458" w:rsidP="00425458">
      <w:pPr>
        <w:rPr>
          <w:rFonts w:ascii="ＭＳ 明朝" w:hAnsi="ＭＳ 明朝"/>
          <w:color w:val="000000" w:themeColor="text1"/>
          <w:sz w:val="24"/>
          <w:szCs w:val="24"/>
        </w:rPr>
      </w:pPr>
    </w:p>
    <w:p w14:paraId="2A2B2367" w14:textId="77777777" w:rsidR="00425458" w:rsidRPr="004A6672" w:rsidRDefault="00425458" w:rsidP="00425458">
      <w:pPr>
        <w:rPr>
          <w:rFonts w:ascii="ＭＳ 明朝" w:hAnsi="ＭＳ 明朝"/>
          <w:color w:val="000000" w:themeColor="text1"/>
          <w:sz w:val="24"/>
          <w:szCs w:val="24"/>
        </w:rPr>
      </w:pPr>
    </w:p>
    <w:p w14:paraId="53F9E4D5" w14:textId="77777777" w:rsidR="00425458" w:rsidRPr="004A6672" w:rsidRDefault="00425458" w:rsidP="00425458">
      <w:pPr>
        <w:rPr>
          <w:rFonts w:ascii="ＭＳ 明朝" w:hAnsi="ＭＳ 明朝"/>
          <w:color w:val="000000" w:themeColor="text1"/>
          <w:sz w:val="24"/>
          <w:szCs w:val="24"/>
        </w:rPr>
      </w:pPr>
    </w:p>
    <w:p w14:paraId="34CCA4FC" w14:textId="77777777" w:rsidR="00425458" w:rsidRPr="004A6672" w:rsidRDefault="00425458" w:rsidP="00425458">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29E216B7" w14:textId="77777777" w:rsidR="00425458" w:rsidRPr="004A6672" w:rsidRDefault="00425458" w:rsidP="00425458">
      <w:pPr>
        <w:rPr>
          <w:rFonts w:ascii="ＭＳ 明朝" w:hAnsi="ＭＳ 明朝"/>
          <w:color w:val="000000" w:themeColor="text1"/>
          <w:sz w:val="24"/>
          <w:szCs w:val="24"/>
        </w:rPr>
      </w:pPr>
    </w:p>
    <w:p w14:paraId="618E22AD" w14:textId="77777777" w:rsidR="00425458" w:rsidRPr="004A6672" w:rsidRDefault="00425458" w:rsidP="00425458">
      <w:pPr>
        <w:rPr>
          <w:rFonts w:ascii="ＭＳ 明朝" w:hAnsi="ＭＳ 明朝"/>
          <w:color w:val="000000" w:themeColor="text1"/>
          <w:sz w:val="24"/>
          <w:szCs w:val="24"/>
        </w:rPr>
      </w:pPr>
    </w:p>
    <w:p w14:paraId="24D52988" w14:textId="77777777" w:rsidR="00425458" w:rsidRPr="004A6672" w:rsidRDefault="00425458" w:rsidP="00425458">
      <w:pPr>
        <w:rPr>
          <w:rFonts w:ascii="ＭＳ 明朝" w:hAnsi="ＭＳ 明朝"/>
          <w:color w:val="000000" w:themeColor="text1"/>
          <w:sz w:val="24"/>
          <w:szCs w:val="24"/>
        </w:rPr>
      </w:pPr>
    </w:p>
    <w:p w14:paraId="20A7025A" w14:textId="77777777" w:rsidR="00425458" w:rsidRPr="004A6672" w:rsidRDefault="00425458" w:rsidP="0042545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４．里山林活性化による多面的機能発揮対策交付金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425458" w:rsidRPr="004A6672" w14:paraId="58780AB6" w14:textId="77777777" w:rsidTr="00A44AC8">
        <w:trPr>
          <w:trHeight w:val="321"/>
        </w:trPr>
        <w:tc>
          <w:tcPr>
            <w:tcW w:w="1142" w:type="pct"/>
            <w:gridSpan w:val="2"/>
            <w:vAlign w:val="center"/>
          </w:tcPr>
          <w:p w14:paraId="4211F629" w14:textId="77777777" w:rsidR="00425458" w:rsidRPr="004A6672" w:rsidRDefault="00425458"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461D56F7" w14:textId="77777777" w:rsidR="00425458" w:rsidRPr="004A6672" w:rsidRDefault="00425458"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6E9E13ED" w14:textId="77777777" w:rsidR="00425458" w:rsidRPr="004A6672" w:rsidRDefault="00425458"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416F4EE7" w14:textId="77777777" w:rsidR="00425458" w:rsidRPr="004A6672" w:rsidRDefault="00425458"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6632CBA8" w14:textId="77777777" w:rsidR="00425458" w:rsidRPr="004A6672" w:rsidRDefault="00425458" w:rsidP="00A44AC8">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45BBE0C5" w14:textId="77777777" w:rsidR="00425458" w:rsidRPr="004A6672" w:rsidRDefault="00425458" w:rsidP="00A44AC8">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53AABF41" w14:textId="77777777" w:rsidR="00425458" w:rsidRPr="004A6672" w:rsidRDefault="00425458" w:rsidP="00A44AC8">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425458" w:rsidRPr="004A6672" w14:paraId="1BD11915" w14:textId="77777777" w:rsidTr="00A44AC8">
        <w:trPr>
          <w:trHeight w:val="283"/>
        </w:trPr>
        <w:tc>
          <w:tcPr>
            <w:tcW w:w="1142" w:type="pct"/>
            <w:gridSpan w:val="2"/>
            <w:tcBorders>
              <w:bottom w:val="dashSmallGap" w:sz="4" w:space="0" w:color="auto"/>
            </w:tcBorders>
            <w:vAlign w:val="center"/>
          </w:tcPr>
          <w:p w14:paraId="103FC9C1"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7A2B9839" w14:textId="66133446"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51</w:t>
            </w:r>
            <w:r w:rsidR="00425458" w:rsidRPr="004A6672">
              <w:rPr>
                <w:rFonts w:ascii="ＭＳ 明朝" w:hAnsi="ＭＳ 明朝" w:hint="eastAsia"/>
                <w:color w:val="000000" w:themeColor="text1"/>
                <w:sz w:val="18"/>
                <w:szCs w:val="18"/>
              </w:rPr>
              <w:t>,000円/年</w:t>
            </w:r>
          </w:p>
        </w:tc>
        <w:tc>
          <w:tcPr>
            <w:tcW w:w="668" w:type="pct"/>
            <w:tcBorders>
              <w:bottom w:val="dashSmallGap" w:sz="4" w:space="0" w:color="auto"/>
            </w:tcBorders>
            <w:vAlign w:val="center"/>
          </w:tcPr>
          <w:p w14:paraId="757BBBDD"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26E3028D"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6DE59909"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1C2CE8DB"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01EDD355"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6DCF4240" w14:textId="77777777" w:rsidTr="00A44AC8">
        <w:trPr>
          <w:trHeight w:val="283"/>
        </w:trPr>
        <w:tc>
          <w:tcPr>
            <w:tcW w:w="1142" w:type="pct"/>
            <w:gridSpan w:val="2"/>
            <w:vMerge w:val="restart"/>
            <w:tcBorders>
              <w:top w:val="dashSmallGap" w:sz="4" w:space="0" w:color="auto"/>
            </w:tcBorders>
            <w:vAlign w:val="center"/>
          </w:tcPr>
          <w:p w14:paraId="3FBBECC2" w14:textId="77777777" w:rsidR="00425458" w:rsidRPr="004A6672" w:rsidRDefault="00425458"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2776ACD0" w14:textId="77777777" w:rsidR="00425458" w:rsidRPr="004A6672" w:rsidRDefault="00425458"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auto"/>
            </w:tcBorders>
            <w:vAlign w:val="center"/>
          </w:tcPr>
          <w:p w14:paraId="0ED07557" w14:textId="22CD3BFD"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160,000</w:t>
            </w:r>
            <w:r w:rsidR="00425458" w:rsidRPr="004A6672">
              <w:rPr>
                <w:rFonts w:ascii="ＭＳ 明朝" w:hAnsi="ＭＳ 明朝" w:hint="eastAsia"/>
                <w:color w:val="000000" w:themeColor="text1"/>
                <w:sz w:val="18"/>
                <w:szCs w:val="18"/>
              </w:rPr>
              <w:t>円/ha</w:t>
            </w:r>
          </w:p>
        </w:tc>
        <w:tc>
          <w:tcPr>
            <w:tcW w:w="668" w:type="pct"/>
            <w:tcBorders>
              <w:top w:val="dashSmallGap" w:sz="4" w:space="0" w:color="auto"/>
              <w:bottom w:val="dashSmallGap" w:sz="4" w:space="0" w:color="auto"/>
            </w:tcBorders>
            <w:vAlign w:val="center"/>
          </w:tcPr>
          <w:p w14:paraId="6E3252E9"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BA3995A"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E3EC9F7"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9D6F260"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61D5193"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591A09F2" w14:textId="77777777" w:rsidTr="00A44AC8">
        <w:trPr>
          <w:trHeight w:val="283"/>
        </w:trPr>
        <w:tc>
          <w:tcPr>
            <w:tcW w:w="1142" w:type="pct"/>
            <w:gridSpan w:val="2"/>
            <w:vMerge/>
            <w:vAlign w:val="center"/>
          </w:tcPr>
          <w:p w14:paraId="432D86E3" w14:textId="77777777" w:rsidR="00425458" w:rsidRPr="004A6672" w:rsidRDefault="00425458" w:rsidP="00A44AC8">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449C9333" w14:textId="5F12B129" w:rsidR="00425458" w:rsidRPr="004A6672" w:rsidRDefault="00425458" w:rsidP="00A44AC8">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w:t>
            </w:r>
            <w:r w:rsidR="00003F73">
              <w:rPr>
                <w:rFonts w:ascii="ＭＳ 明朝" w:hAnsi="ＭＳ 明朝" w:hint="eastAsia"/>
                <w:color w:val="000000" w:themeColor="text1"/>
                <w:sz w:val="18"/>
                <w:szCs w:val="18"/>
              </w:rPr>
              <w:t>55</w:t>
            </w:r>
            <w:r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45C7D21C"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DD45A0F"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768FBBC6"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0323A254"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9172CB0"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500F00B7" w14:textId="77777777" w:rsidTr="00A44AC8">
        <w:trPr>
          <w:trHeight w:val="283"/>
        </w:trPr>
        <w:tc>
          <w:tcPr>
            <w:tcW w:w="1142" w:type="pct"/>
            <w:gridSpan w:val="2"/>
            <w:vMerge/>
            <w:tcBorders>
              <w:bottom w:val="dotted" w:sz="4" w:space="0" w:color="auto"/>
            </w:tcBorders>
            <w:vAlign w:val="center"/>
          </w:tcPr>
          <w:p w14:paraId="56FC679D" w14:textId="77777777" w:rsidR="00425458" w:rsidRPr="004A6672" w:rsidRDefault="00425458" w:rsidP="00A44AC8">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2C1FD35E" w14:textId="5CD89EA5" w:rsidR="00425458" w:rsidRPr="004A6672" w:rsidRDefault="00425458" w:rsidP="00A44AC8">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w:t>
            </w:r>
            <w:r w:rsidR="00003F73">
              <w:rPr>
                <w:rFonts w:ascii="ＭＳ 明朝" w:hAnsi="ＭＳ 明朝" w:hint="eastAsia"/>
                <w:color w:val="000000" w:themeColor="text1"/>
                <w:sz w:val="18"/>
                <w:szCs w:val="18"/>
              </w:rPr>
              <w:t>50</w:t>
            </w:r>
            <w:r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5BFC951D"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03F15CD2"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D828B40"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4250178"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AB65606"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4223163B" w14:textId="77777777" w:rsidTr="00A44AC8">
        <w:trPr>
          <w:trHeight w:val="170"/>
        </w:trPr>
        <w:tc>
          <w:tcPr>
            <w:tcW w:w="1142" w:type="pct"/>
            <w:gridSpan w:val="2"/>
            <w:vMerge w:val="restart"/>
            <w:tcBorders>
              <w:top w:val="dashSmallGap" w:sz="4" w:space="0" w:color="auto"/>
            </w:tcBorders>
            <w:vAlign w:val="center"/>
          </w:tcPr>
          <w:p w14:paraId="6A9B52D5" w14:textId="77777777" w:rsidR="00425458" w:rsidRPr="004A6672" w:rsidRDefault="00425458" w:rsidP="00A44AC8">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3C593DD" w14:textId="77777777" w:rsidR="00425458" w:rsidRPr="004A6672" w:rsidRDefault="00425458" w:rsidP="00A44AC8">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auto"/>
              <w:bottom w:val="dashSmallGap" w:sz="4" w:space="0" w:color="auto"/>
            </w:tcBorders>
            <w:vAlign w:val="center"/>
          </w:tcPr>
          <w:p w14:paraId="2DC66100" w14:textId="0456CA56"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443</w:t>
            </w:r>
            <w:r w:rsidR="00425458"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2E83FD11"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8903445"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F31EC4B"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6942E00C"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59A0E4A"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0ACDBE4C" w14:textId="77777777" w:rsidTr="00A44AC8">
        <w:trPr>
          <w:trHeight w:val="170"/>
        </w:trPr>
        <w:tc>
          <w:tcPr>
            <w:tcW w:w="1142" w:type="pct"/>
            <w:gridSpan w:val="2"/>
            <w:vMerge/>
            <w:vAlign w:val="center"/>
          </w:tcPr>
          <w:p w14:paraId="5718BE1B" w14:textId="77777777" w:rsidR="00425458" w:rsidRPr="004A6672" w:rsidRDefault="00425458" w:rsidP="00A44AC8">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B42087E" w14:textId="0BAA6A07"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406</w:t>
            </w:r>
            <w:r w:rsidR="00425458"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5F4CBF2F"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E4F6031"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62A03C7"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4DFCA2C"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485BF4DE"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41AE485C" w14:textId="77777777" w:rsidTr="00A44AC8">
        <w:trPr>
          <w:trHeight w:val="170"/>
        </w:trPr>
        <w:tc>
          <w:tcPr>
            <w:tcW w:w="1142" w:type="pct"/>
            <w:gridSpan w:val="2"/>
            <w:vMerge/>
            <w:tcBorders>
              <w:bottom w:val="dashSmallGap" w:sz="4" w:space="0" w:color="auto"/>
            </w:tcBorders>
            <w:vAlign w:val="center"/>
          </w:tcPr>
          <w:p w14:paraId="120A0E54" w14:textId="77777777" w:rsidR="00425458" w:rsidRPr="004A6672" w:rsidRDefault="00425458" w:rsidP="00A44AC8">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26D46025" w14:textId="291C0F22"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368</w:t>
            </w:r>
            <w:r w:rsidR="00425458"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auto"/>
            </w:tcBorders>
            <w:vAlign w:val="center"/>
          </w:tcPr>
          <w:p w14:paraId="3C7924B0"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0E814517"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0442BF8"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22578DCE"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13E7E0F8"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0A95F023" w14:textId="77777777" w:rsidTr="00A44AC8">
        <w:trPr>
          <w:trHeight w:val="283"/>
        </w:trPr>
        <w:tc>
          <w:tcPr>
            <w:tcW w:w="1142" w:type="pct"/>
            <w:gridSpan w:val="2"/>
            <w:vMerge w:val="restart"/>
            <w:tcBorders>
              <w:top w:val="dashSmallGap" w:sz="4" w:space="0" w:color="auto"/>
            </w:tcBorders>
            <w:vAlign w:val="center"/>
          </w:tcPr>
          <w:p w14:paraId="561AC916"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auto"/>
              <w:bottom w:val="dashSmallGap" w:sz="4" w:space="0" w:color="000000" w:themeColor="text1"/>
            </w:tcBorders>
            <w:vAlign w:val="center"/>
          </w:tcPr>
          <w:p w14:paraId="5CA13EC3" w14:textId="544B51B7"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255</w:t>
            </w:r>
            <w:r w:rsidR="00425458" w:rsidRPr="004A6672">
              <w:rPr>
                <w:rFonts w:ascii="ＭＳ 明朝" w:hAnsi="ＭＳ 明朝" w:hint="eastAsia"/>
                <w:color w:val="000000" w:themeColor="text1"/>
                <w:sz w:val="18"/>
                <w:szCs w:val="18"/>
              </w:rPr>
              <w:t>,000円/ha</w:t>
            </w:r>
          </w:p>
        </w:tc>
        <w:tc>
          <w:tcPr>
            <w:tcW w:w="668" w:type="pct"/>
            <w:tcBorders>
              <w:top w:val="dashSmallGap" w:sz="4" w:space="0" w:color="auto"/>
              <w:bottom w:val="dashSmallGap" w:sz="4" w:space="0" w:color="000000" w:themeColor="text1"/>
            </w:tcBorders>
            <w:vAlign w:val="center"/>
          </w:tcPr>
          <w:p w14:paraId="30F19CA7"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40137607"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45A3CFB2"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3863C1BF"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660C8D4F"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5A48126C" w14:textId="77777777" w:rsidTr="00A44AC8">
        <w:trPr>
          <w:trHeight w:val="283"/>
        </w:trPr>
        <w:tc>
          <w:tcPr>
            <w:tcW w:w="1142" w:type="pct"/>
            <w:gridSpan w:val="2"/>
            <w:vMerge/>
            <w:vAlign w:val="center"/>
          </w:tcPr>
          <w:p w14:paraId="352A196D" w14:textId="77777777" w:rsidR="00425458" w:rsidRPr="004A6672" w:rsidRDefault="00425458" w:rsidP="00A44AC8">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2B1E329B" w14:textId="687AD7C4"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235</w:t>
            </w:r>
            <w:r w:rsidR="00425458"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40882D24"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33886D5"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6A998187"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E0B0451"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27B15CF6"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6A446DFC" w14:textId="77777777" w:rsidTr="00A44AC8">
        <w:trPr>
          <w:trHeight w:val="283"/>
        </w:trPr>
        <w:tc>
          <w:tcPr>
            <w:tcW w:w="1142" w:type="pct"/>
            <w:gridSpan w:val="2"/>
            <w:vMerge/>
            <w:tcBorders>
              <w:bottom w:val="nil"/>
            </w:tcBorders>
            <w:vAlign w:val="center"/>
          </w:tcPr>
          <w:p w14:paraId="19F796E6" w14:textId="77777777" w:rsidR="00425458" w:rsidRPr="004A6672" w:rsidRDefault="00425458" w:rsidP="00A44AC8">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4A64AAFA" w14:textId="22406B17"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216</w:t>
            </w:r>
            <w:r w:rsidR="00425458" w:rsidRPr="004A6672">
              <w:rPr>
                <w:rFonts w:ascii="ＭＳ 明朝" w:hAnsi="ＭＳ 明朝" w:hint="eastAsia"/>
                <w:color w:val="000000" w:themeColor="text1"/>
                <w:sz w:val="18"/>
                <w:szCs w:val="18"/>
              </w:rPr>
              <w:t>,000円/ha</w:t>
            </w:r>
          </w:p>
        </w:tc>
        <w:tc>
          <w:tcPr>
            <w:tcW w:w="668" w:type="pct"/>
            <w:tcBorders>
              <w:top w:val="dashSmallGap" w:sz="4" w:space="0" w:color="000000" w:themeColor="text1"/>
              <w:bottom w:val="dashSmallGap" w:sz="4" w:space="0" w:color="000000" w:themeColor="text1"/>
            </w:tcBorders>
            <w:vAlign w:val="center"/>
          </w:tcPr>
          <w:p w14:paraId="13002638"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7C6ED51"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58AEE06"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6DDA65D2"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6E811D0D"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4FBCE4C5" w14:textId="77777777" w:rsidTr="00A44AC8">
        <w:trPr>
          <w:trHeight w:val="255"/>
        </w:trPr>
        <w:tc>
          <w:tcPr>
            <w:tcW w:w="379" w:type="pct"/>
            <w:tcBorders>
              <w:top w:val="nil"/>
              <w:bottom w:val="single" w:sz="4" w:space="0" w:color="auto"/>
              <w:right w:val="dashSmallGap" w:sz="4" w:space="0" w:color="auto"/>
            </w:tcBorders>
            <w:vAlign w:val="center"/>
          </w:tcPr>
          <w:p w14:paraId="5E3C5CE6" w14:textId="77777777" w:rsidR="00425458" w:rsidRPr="004A6672" w:rsidRDefault="00425458" w:rsidP="00A44AC8">
            <w:pPr>
              <w:spacing w:line="240" w:lineRule="exact"/>
              <w:rPr>
                <w:rFonts w:ascii="ＭＳ 明朝" w:hAnsi="ＭＳ 明朝"/>
                <w:color w:val="000000" w:themeColor="text1"/>
                <w:sz w:val="18"/>
                <w:szCs w:val="18"/>
              </w:rPr>
            </w:pPr>
          </w:p>
        </w:tc>
        <w:tc>
          <w:tcPr>
            <w:tcW w:w="763" w:type="pct"/>
            <w:tcBorders>
              <w:top w:val="dashSmallGap" w:sz="4" w:space="0" w:color="auto"/>
              <w:left w:val="dashSmallGap" w:sz="4" w:space="0" w:color="auto"/>
              <w:bottom w:val="single" w:sz="4" w:space="0" w:color="auto"/>
            </w:tcBorders>
            <w:vAlign w:val="center"/>
          </w:tcPr>
          <w:p w14:paraId="4CC4C32A" w14:textId="77777777" w:rsidR="00425458" w:rsidRPr="004A6672" w:rsidRDefault="00425458" w:rsidP="00A44AC8">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337FF368" w14:textId="77777777" w:rsidR="00425458" w:rsidRPr="004A6672" w:rsidRDefault="00425458" w:rsidP="00A44AC8">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4EA9ABC1"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5E2EF62F"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4AA75891"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10FD974F"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6BA26300"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2D421E5C" w14:textId="77777777" w:rsidTr="00A44AC8">
        <w:trPr>
          <w:trHeight w:val="680"/>
        </w:trPr>
        <w:tc>
          <w:tcPr>
            <w:tcW w:w="1142" w:type="pct"/>
            <w:gridSpan w:val="2"/>
            <w:tcBorders>
              <w:top w:val="single" w:sz="4" w:space="0" w:color="auto"/>
              <w:bottom w:val="single" w:sz="4" w:space="0" w:color="auto"/>
            </w:tcBorders>
            <w:vAlign w:val="center"/>
          </w:tcPr>
          <w:p w14:paraId="1CA13774"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6FD92778" w14:textId="77777777" w:rsidR="00425458" w:rsidRPr="004A6672" w:rsidRDefault="00425458" w:rsidP="00A44AC8">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78CC079F"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464D67A8"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228E6C7A"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4CE452FF"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6E50CFD5"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122406D1" w14:textId="77777777" w:rsidTr="00A44AC8">
        <w:trPr>
          <w:trHeight w:val="680"/>
        </w:trPr>
        <w:tc>
          <w:tcPr>
            <w:tcW w:w="1142" w:type="pct"/>
            <w:gridSpan w:val="2"/>
            <w:tcBorders>
              <w:top w:val="single" w:sz="4" w:space="0" w:color="auto"/>
              <w:bottom w:val="dashSmallGap" w:sz="4" w:space="0" w:color="auto"/>
            </w:tcBorders>
            <w:vAlign w:val="center"/>
          </w:tcPr>
          <w:p w14:paraId="5C936C30" w14:textId="77777777" w:rsidR="00425458" w:rsidRPr="004A6672" w:rsidDel="0093306D"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1EAA5331" w14:textId="18A686BF"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1,000</w:t>
            </w:r>
            <w:r w:rsidR="00425458" w:rsidRPr="004A6672">
              <w:rPr>
                <w:rFonts w:ascii="ＭＳ 明朝" w:hAnsi="ＭＳ 明朝" w:hint="eastAsia"/>
                <w:color w:val="000000" w:themeColor="text1"/>
                <w:sz w:val="18"/>
                <w:szCs w:val="18"/>
              </w:rPr>
              <w:t>円/ｍ</w:t>
            </w:r>
          </w:p>
        </w:tc>
        <w:tc>
          <w:tcPr>
            <w:tcW w:w="668" w:type="pct"/>
            <w:tcBorders>
              <w:top w:val="single" w:sz="4" w:space="0" w:color="auto"/>
              <w:bottom w:val="dashSmallGap" w:sz="4" w:space="0" w:color="auto"/>
            </w:tcBorders>
            <w:vAlign w:val="center"/>
          </w:tcPr>
          <w:p w14:paraId="07464BE8" w14:textId="77777777" w:rsidR="00425458" w:rsidRPr="004A6672" w:rsidDel="0093306D"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2EDAB33D" w14:textId="77777777" w:rsidR="00425458" w:rsidRPr="004A6672" w:rsidDel="0093306D"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171AE83B"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7E4BD454"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3E1DA3DC"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6D747851" w14:textId="77777777" w:rsidTr="00A44AC8">
        <w:trPr>
          <w:trHeight w:val="680"/>
        </w:trPr>
        <w:tc>
          <w:tcPr>
            <w:tcW w:w="1142" w:type="pct"/>
            <w:gridSpan w:val="2"/>
            <w:tcBorders>
              <w:top w:val="dashSmallGap" w:sz="4" w:space="0" w:color="auto"/>
              <w:bottom w:val="dashSmallGap" w:sz="4" w:space="0" w:color="auto"/>
            </w:tcBorders>
            <w:vAlign w:val="center"/>
          </w:tcPr>
          <w:p w14:paraId="0B2635E1"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53EDA3D2" w14:textId="4DBB7314" w:rsidR="00425458" w:rsidRPr="004A6672" w:rsidRDefault="00003F73" w:rsidP="00A44AC8">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color w:val="000000" w:themeColor="text1"/>
                <w:sz w:val="18"/>
                <w:szCs w:val="18"/>
              </w:rPr>
              <w:t>67</w:t>
            </w:r>
            <w:r w:rsidR="00425458" w:rsidRPr="004A6672">
              <w:rPr>
                <w:rFonts w:ascii="ＭＳ 明朝" w:hAnsi="ＭＳ 明朝"/>
                <w:color w:val="000000" w:themeColor="text1"/>
                <w:sz w:val="18"/>
                <w:szCs w:val="18"/>
              </w:rPr>
              <w:t>,000円/年</w:t>
            </w:r>
          </w:p>
        </w:tc>
        <w:tc>
          <w:tcPr>
            <w:tcW w:w="668" w:type="pct"/>
            <w:tcBorders>
              <w:top w:val="dashSmallGap" w:sz="4" w:space="0" w:color="auto"/>
              <w:bottom w:val="dashSmallGap" w:sz="4" w:space="0" w:color="auto"/>
            </w:tcBorders>
            <w:vAlign w:val="center"/>
          </w:tcPr>
          <w:p w14:paraId="5EB29A23"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04D00B4F"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C4E79F7"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29A9CF46"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2818266"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142F3F7A" w14:textId="77777777" w:rsidTr="00A44AC8">
        <w:trPr>
          <w:trHeight w:val="340"/>
        </w:trPr>
        <w:tc>
          <w:tcPr>
            <w:tcW w:w="1142" w:type="pct"/>
            <w:gridSpan w:val="2"/>
            <w:vMerge w:val="restart"/>
            <w:vAlign w:val="center"/>
          </w:tcPr>
          <w:p w14:paraId="28389F9B"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1F4FD19B"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5428E80C"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405AEBCD"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7B14F056"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6D54FD6A"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08AB42E"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01FDA1FD" w14:textId="77777777" w:rsidTr="00A44AC8">
        <w:trPr>
          <w:trHeight w:val="340"/>
        </w:trPr>
        <w:tc>
          <w:tcPr>
            <w:tcW w:w="1142" w:type="pct"/>
            <w:gridSpan w:val="2"/>
            <w:vMerge/>
            <w:tcBorders>
              <w:bottom w:val="dotted" w:sz="4" w:space="0" w:color="auto"/>
            </w:tcBorders>
            <w:vAlign w:val="center"/>
          </w:tcPr>
          <w:p w14:paraId="73A2DB0C" w14:textId="77777777" w:rsidR="00425458" w:rsidRPr="004A6672" w:rsidRDefault="00425458" w:rsidP="00A44AC8">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49BA503F"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0BA56884"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63A74B72"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240636CC"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1D70F68B"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11AF0273"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52705277" w14:textId="77777777" w:rsidTr="00A44AC8">
        <w:trPr>
          <w:trHeight w:val="680"/>
        </w:trPr>
        <w:tc>
          <w:tcPr>
            <w:tcW w:w="1142" w:type="pct"/>
            <w:gridSpan w:val="2"/>
            <w:tcBorders>
              <w:bottom w:val="double" w:sz="4" w:space="0" w:color="auto"/>
            </w:tcBorders>
            <w:vAlign w:val="center"/>
          </w:tcPr>
          <w:p w14:paraId="7A3C20D4"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6FC44E84"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59050547"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30A86137"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46A64E73"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751C78F3"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6059070C" w14:textId="77777777" w:rsidR="00425458" w:rsidRPr="004A6672" w:rsidRDefault="00425458" w:rsidP="00A44AC8">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25458" w:rsidRPr="004A6672" w14:paraId="78F64BBB" w14:textId="77777777" w:rsidTr="00A44AC8">
        <w:trPr>
          <w:trHeight w:val="680"/>
        </w:trPr>
        <w:tc>
          <w:tcPr>
            <w:tcW w:w="1142" w:type="pct"/>
            <w:gridSpan w:val="2"/>
            <w:tcBorders>
              <w:top w:val="double" w:sz="4" w:space="0" w:color="auto"/>
              <w:bottom w:val="single" w:sz="4" w:space="0" w:color="auto"/>
            </w:tcBorders>
          </w:tcPr>
          <w:p w14:paraId="3A1889C7"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5A6A7C5F" w14:textId="77777777" w:rsidR="00425458" w:rsidRPr="004A6672" w:rsidRDefault="00425458" w:rsidP="00A44AC8">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423223A0" w14:textId="77777777" w:rsidR="00425458" w:rsidRPr="004A6672" w:rsidRDefault="00425458" w:rsidP="00A44AC8">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188D862C" w14:textId="77777777" w:rsidR="00425458" w:rsidRPr="004A6672" w:rsidRDefault="00425458" w:rsidP="00A44AC8">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0860FFAF" w14:textId="77777777" w:rsidR="00425458" w:rsidRPr="004A6672" w:rsidRDefault="00425458" w:rsidP="00A44AC8">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0C3D8ACF" w14:textId="77777777" w:rsidR="00425458" w:rsidRPr="004A6672" w:rsidRDefault="00425458" w:rsidP="00A44AC8">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3002DD73" w14:textId="77777777" w:rsidR="00425458" w:rsidRPr="004A6672" w:rsidRDefault="00425458" w:rsidP="00A44AC8">
            <w:pPr>
              <w:spacing w:line="240" w:lineRule="exact"/>
              <w:jc w:val="right"/>
              <w:rPr>
                <w:rFonts w:ascii="ＭＳ 明朝" w:hAnsi="ＭＳ 明朝"/>
                <w:color w:val="000000" w:themeColor="text1"/>
                <w:sz w:val="18"/>
                <w:szCs w:val="18"/>
              </w:rPr>
            </w:pPr>
          </w:p>
        </w:tc>
      </w:tr>
    </w:tbl>
    <w:p w14:paraId="1BC445AA" w14:textId="77777777" w:rsidR="00425458" w:rsidRPr="004A6672" w:rsidRDefault="00425458" w:rsidP="00425458">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53B140A1" w14:textId="77777777" w:rsidR="00425458" w:rsidRPr="004A6672" w:rsidRDefault="00425458" w:rsidP="00425458">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52095154" w14:textId="77777777" w:rsidR="00425458" w:rsidRPr="004A6672" w:rsidRDefault="00425458" w:rsidP="00425458">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4A81F27C" w14:textId="77777777" w:rsidR="00425458" w:rsidRPr="004A6672" w:rsidRDefault="00425458" w:rsidP="00425458">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76405942" w14:textId="77777777" w:rsidR="00425458" w:rsidRPr="004A6672" w:rsidRDefault="00425458" w:rsidP="00425458">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1DAD2D7E" w14:textId="77777777" w:rsidR="00425458" w:rsidRPr="004A6672" w:rsidRDefault="00425458" w:rsidP="00425458">
      <w:pPr>
        <w:ind w:left="960" w:hangingChars="400" w:hanging="960"/>
        <w:rPr>
          <w:rFonts w:ascii="ＭＳ 明朝" w:hAnsi="ＭＳ 明朝"/>
          <w:color w:val="000000" w:themeColor="text1"/>
          <w:sz w:val="24"/>
          <w:szCs w:val="24"/>
        </w:rPr>
      </w:pPr>
    </w:p>
    <w:p w14:paraId="17B6FFA3" w14:textId="77777777" w:rsidR="00425458" w:rsidRPr="004A6672" w:rsidRDefault="00425458" w:rsidP="00425458">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５．事業費</w:t>
      </w:r>
    </w:p>
    <w:p w14:paraId="6279C0EB" w14:textId="77777777" w:rsidR="00425458" w:rsidRPr="004A6672" w:rsidRDefault="00425458" w:rsidP="00425458">
      <w:pPr>
        <w:ind w:leftChars="26" w:left="895" w:hangingChars="350" w:hanging="840"/>
        <w:rPr>
          <w:rFonts w:ascii="ＭＳ 明朝" w:hAnsi="ＭＳ 明朝"/>
          <w:color w:val="000000" w:themeColor="text1"/>
          <w:sz w:val="24"/>
          <w:szCs w:val="20"/>
        </w:rPr>
      </w:pPr>
    </w:p>
    <w:p w14:paraId="73EAD3C1" w14:textId="77777777" w:rsidR="00425458" w:rsidRPr="004A6672" w:rsidRDefault="00425458" w:rsidP="00425458">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12CA91E5" w14:textId="77777777" w:rsidR="00425458" w:rsidRPr="004A6672" w:rsidRDefault="00425458" w:rsidP="00425458">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６．月別スケジュール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425458" w:rsidRPr="004A6672" w14:paraId="29BD1A8F" w14:textId="77777777" w:rsidTr="00A44AC8">
        <w:trPr>
          <w:trHeight w:val="321"/>
        </w:trPr>
        <w:tc>
          <w:tcPr>
            <w:tcW w:w="912" w:type="pct"/>
            <w:gridSpan w:val="2"/>
            <w:tcBorders>
              <w:bottom w:val="single" w:sz="4" w:space="0" w:color="auto"/>
            </w:tcBorders>
            <w:vAlign w:val="center"/>
          </w:tcPr>
          <w:p w14:paraId="004BBE8F" w14:textId="77777777" w:rsidR="00425458" w:rsidRPr="004A6672" w:rsidRDefault="00425458" w:rsidP="00A44AC8">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74DA288C" w14:textId="77777777" w:rsidR="00425458" w:rsidRPr="004A6672" w:rsidRDefault="00425458"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70527054" w14:textId="77777777" w:rsidR="00425458" w:rsidRPr="004A6672" w:rsidRDefault="00425458"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5AC3D47" w14:textId="77777777" w:rsidR="00425458" w:rsidRPr="004A6672" w:rsidRDefault="00425458"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5BB7A2E2" w14:textId="77777777" w:rsidR="00425458" w:rsidRPr="004A6672" w:rsidRDefault="00425458"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EF0ACFE" w14:textId="77777777" w:rsidR="00425458" w:rsidRPr="004A6672" w:rsidRDefault="00425458"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62294D89" w14:textId="77777777" w:rsidR="00425458" w:rsidRPr="004A6672" w:rsidRDefault="00425458" w:rsidP="00A44AC8">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659062A0"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6F247681"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64E31FA8"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78426657"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65D108B"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5B505E90"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3548B1C0"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40D7DAC2"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33F00D4F"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1B3B5875"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EBD424A"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4DA4FD27"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D90AD10"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424C2E3B"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7F966B17"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48975381"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706B6955"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63B4CA2D" w14:textId="77777777" w:rsidR="00425458" w:rsidRPr="004A6672" w:rsidRDefault="00425458" w:rsidP="00A44AC8">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425458" w:rsidRPr="004A6672" w14:paraId="332B85DD" w14:textId="77777777" w:rsidTr="00A44AC8">
        <w:trPr>
          <w:trHeight w:val="850"/>
        </w:trPr>
        <w:tc>
          <w:tcPr>
            <w:tcW w:w="912" w:type="pct"/>
            <w:gridSpan w:val="2"/>
            <w:vMerge w:val="restart"/>
            <w:tcBorders>
              <w:top w:val="single" w:sz="4" w:space="0" w:color="auto"/>
            </w:tcBorders>
            <w:vAlign w:val="center"/>
          </w:tcPr>
          <w:p w14:paraId="56B09D3D"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508D1D54"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0AAF622"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9B14F4B"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23BBB07"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882B9A9"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A195221"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8706547"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AEA0B7D"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FC7AB2D"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9FEC55A"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DE5C5AC" w14:textId="77777777" w:rsidR="00425458" w:rsidRPr="004A6672" w:rsidRDefault="00425458"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42DCFEE6" w14:textId="77777777" w:rsidR="00425458" w:rsidRPr="004A6672" w:rsidRDefault="00425458" w:rsidP="00A44AC8">
            <w:pPr>
              <w:rPr>
                <w:rFonts w:ascii="ＭＳ 明朝" w:hAnsi="ＭＳ 明朝"/>
                <w:color w:val="000000" w:themeColor="text1"/>
                <w:sz w:val="18"/>
                <w:szCs w:val="18"/>
              </w:rPr>
            </w:pPr>
          </w:p>
        </w:tc>
      </w:tr>
      <w:tr w:rsidR="00425458" w:rsidRPr="004A6672" w14:paraId="7B9628C8" w14:textId="77777777" w:rsidTr="00A44AC8">
        <w:trPr>
          <w:trHeight w:val="454"/>
        </w:trPr>
        <w:tc>
          <w:tcPr>
            <w:tcW w:w="912" w:type="pct"/>
            <w:gridSpan w:val="2"/>
            <w:vMerge/>
            <w:tcBorders>
              <w:bottom w:val="single" w:sz="4" w:space="0" w:color="auto"/>
            </w:tcBorders>
            <w:vAlign w:val="center"/>
          </w:tcPr>
          <w:p w14:paraId="27BB2DA1" w14:textId="77777777" w:rsidR="00425458" w:rsidRPr="004A6672" w:rsidRDefault="00425458"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2D231C2"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4CBC920"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8EFAECF"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E122167"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983CF7"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367B3AF"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C652640"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F7951BF"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C41E6D2"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7410FB6"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60471B0" w14:textId="77777777" w:rsidR="00425458" w:rsidRPr="004A6672" w:rsidRDefault="00425458"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38A4C18" w14:textId="77777777" w:rsidR="00425458" w:rsidRPr="004A6672" w:rsidRDefault="00425458" w:rsidP="00A44AC8">
            <w:pPr>
              <w:rPr>
                <w:rFonts w:ascii="ＭＳ 明朝" w:hAnsi="ＭＳ 明朝"/>
                <w:color w:val="000000" w:themeColor="text1"/>
                <w:sz w:val="18"/>
                <w:szCs w:val="18"/>
              </w:rPr>
            </w:pPr>
          </w:p>
        </w:tc>
      </w:tr>
      <w:tr w:rsidR="00425458" w:rsidRPr="004A6672" w14:paraId="4C73BB8C" w14:textId="77777777" w:rsidTr="00A44AC8">
        <w:trPr>
          <w:trHeight w:val="850"/>
        </w:trPr>
        <w:tc>
          <w:tcPr>
            <w:tcW w:w="912" w:type="pct"/>
            <w:gridSpan w:val="2"/>
            <w:vMerge w:val="restart"/>
            <w:tcBorders>
              <w:top w:val="single" w:sz="4" w:space="0" w:color="auto"/>
              <w:bottom w:val="nil"/>
            </w:tcBorders>
            <w:vAlign w:val="center"/>
          </w:tcPr>
          <w:p w14:paraId="4AA7685B" w14:textId="77777777" w:rsidR="00425458" w:rsidRPr="004A6672" w:rsidRDefault="00425458"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135B53E3" w14:textId="77777777" w:rsidR="00425458" w:rsidRPr="004A6672" w:rsidRDefault="00425458"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31ADE35D" w14:textId="77777777" w:rsidR="00425458" w:rsidRPr="004A6672" w:rsidRDefault="00425458" w:rsidP="00A44AC8">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6F82D97"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9F9ECA6"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3F85A44"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9ABEB3A"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36BC1BF"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7F4A6A4"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FA98492"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54FA836"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BF4EAEB"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DE52845" w14:textId="77777777" w:rsidR="00425458" w:rsidRPr="004A6672" w:rsidRDefault="00425458" w:rsidP="00A44AC8">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2B468BF3" w14:textId="77777777" w:rsidR="00425458" w:rsidRPr="004A6672" w:rsidRDefault="00425458" w:rsidP="00A44AC8">
            <w:pPr>
              <w:rPr>
                <w:rFonts w:ascii="ＭＳ 明朝" w:hAnsi="ＭＳ 明朝"/>
                <w:color w:val="000000" w:themeColor="text1"/>
                <w:sz w:val="18"/>
                <w:szCs w:val="18"/>
                <w:lang w:eastAsia="zh-TW"/>
              </w:rPr>
            </w:pPr>
          </w:p>
        </w:tc>
      </w:tr>
      <w:tr w:rsidR="00425458" w:rsidRPr="004A6672" w14:paraId="5F453009" w14:textId="77777777" w:rsidTr="00A44AC8">
        <w:trPr>
          <w:trHeight w:val="454"/>
        </w:trPr>
        <w:tc>
          <w:tcPr>
            <w:tcW w:w="912" w:type="pct"/>
            <w:gridSpan w:val="2"/>
            <w:vMerge/>
            <w:tcBorders>
              <w:bottom w:val="nil"/>
            </w:tcBorders>
            <w:vAlign w:val="center"/>
          </w:tcPr>
          <w:p w14:paraId="0EEED4A3" w14:textId="77777777" w:rsidR="00425458" w:rsidRPr="004A6672" w:rsidRDefault="00425458" w:rsidP="00A44AC8">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B601E78" w14:textId="77777777" w:rsidR="00425458" w:rsidRPr="004A6672" w:rsidRDefault="00425458" w:rsidP="00A44AC8">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17DD6B5"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3A2B3FF"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3E01A19"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7561077"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BC287D7"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0E1F815"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7F70137"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9F66EAC"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E00B891"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CB564B8" w14:textId="77777777" w:rsidR="00425458" w:rsidRPr="004A6672" w:rsidRDefault="00425458" w:rsidP="00A44AC8">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05E5E314" w14:textId="77777777" w:rsidR="00425458" w:rsidRPr="004A6672" w:rsidRDefault="00425458" w:rsidP="00A44AC8">
            <w:pPr>
              <w:rPr>
                <w:rFonts w:ascii="ＭＳ 明朝" w:hAnsi="ＭＳ 明朝"/>
                <w:color w:val="000000" w:themeColor="text1"/>
                <w:sz w:val="18"/>
                <w:szCs w:val="18"/>
                <w:lang w:eastAsia="zh-TW"/>
              </w:rPr>
            </w:pPr>
          </w:p>
        </w:tc>
      </w:tr>
      <w:tr w:rsidR="00425458" w:rsidRPr="004A6672" w14:paraId="4BE543A5" w14:textId="77777777" w:rsidTr="00A44AC8">
        <w:trPr>
          <w:trHeight w:val="850"/>
        </w:trPr>
        <w:tc>
          <w:tcPr>
            <w:tcW w:w="150" w:type="pct"/>
            <w:tcBorders>
              <w:top w:val="nil"/>
              <w:bottom w:val="single" w:sz="4" w:space="0" w:color="auto"/>
            </w:tcBorders>
            <w:vAlign w:val="center"/>
          </w:tcPr>
          <w:p w14:paraId="7C50A4D4" w14:textId="77777777" w:rsidR="00425458" w:rsidRPr="004A6672" w:rsidRDefault="00425458" w:rsidP="00A44AC8">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CD057DF"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1FC7CD6C"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4F205FAE"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037FF0"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94FD8FB"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743D0E6"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FB1FED6"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A8A5E89"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959A547"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F268A21"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48DFF0F"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67ED1F2"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A48EF2E" w14:textId="77777777" w:rsidR="00425458" w:rsidRPr="004A6672" w:rsidRDefault="00425458" w:rsidP="00A44AC8">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1B0C8F61" w14:textId="77777777" w:rsidR="00425458" w:rsidRPr="004A6672" w:rsidRDefault="00425458" w:rsidP="00A44AC8">
            <w:pPr>
              <w:rPr>
                <w:rFonts w:ascii="ＭＳ 明朝" w:hAnsi="ＭＳ 明朝"/>
                <w:color w:val="000000" w:themeColor="text1"/>
                <w:sz w:val="18"/>
                <w:szCs w:val="18"/>
              </w:rPr>
            </w:pPr>
          </w:p>
        </w:tc>
      </w:tr>
      <w:tr w:rsidR="00425458" w:rsidRPr="004A6672" w14:paraId="2014121E" w14:textId="77777777" w:rsidTr="00A44AC8">
        <w:trPr>
          <w:trHeight w:val="850"/>
        </w:trPr>
        <w:tc>
          <w:tcPr>
            <w:tcW w:w="912" w:type="pct"/>
            <w:gridSpan w:val="2"/>
            <w:vMerge w:val="restart"/>
            <w:tcBorders>
              <w:top w:val="single" w:sz="4" w:space="0" w:color="auto"/>
              <w:bottom w:val="nil"/>
            </w:tcBorders>
            <w:vAlign w:val="center"/>
          </w:tcPr>
          <w:p w14:paraId="3560EEC1" w14:textId="77777777" w:rsidR="00425458" w:rsidRPr="004A6672" w:rsidRDefault="00425458"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2B42579" w14:textId="77777777" w:rsidR="00425458" w:rsidRPr="004A6672" w:rsidRDefault="00425458" w:rsidP="00A44AC8">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340E781C" w14:textId="77777777" w:rsidR="00425458" w:rsidRPr="004A6672" w:rsidRDefault="00425458" w:rsidP="00A44AC8">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22AC41"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F370A8A"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D9C0A34"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6403DF6"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995F4BD"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8DABF91"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AF3ED66"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E74616"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578805B"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AE0C5AC" w14:textId="77777777" w:rsidR="00425458" w:rsidRPr="004A6672" w:rsidRDefault="00425458" w:rsidP="00A44AC8">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1C0C548B" w14:textId="77777777" w:rsidR="00425458" w:rsidRPr="004A6672" w:rsidRDefault="00425458" w:rsidP="00A44AC8">
            <w:pPr>
              <w:rPr>
                <w:rFonts w:ascii="ＭＳ 明朝" w:hAnsi="ＭＳ 明朝"/>
                <w:color w:val="000000" w:themeColor="text1"/>
                <w:sz w:val="18"/>
                <w:szCs w:val="18"/>
                <w:lang w:eastAsia="zh-TW"/>
              </w:rPr>
            </w:pPr>
          </w:p>
        </w:tc>
      </w:tr>
      <w:tr w:rsidR="00425458" w:rsidRPr="004A6672" w14:paraId="55B2E9D6" w14:textId="77777777" w:rsidTr="00A44AC8">
        <w:trPr>
          <w:trHeight w:val="454"/>
        </w:trPr>
        <w:tc>
          <w:tcPr>
            <w:tcW w:w="912" w:type="pct"/>
            <w:gridSpan w:val="2"/>
            <w:vMerge/>
            <w:tcBorders>
              <w:bottom w:val="nil"/>
            </w:tcBorders>
            <w:vAlign w:val="center"/>
          </w:tcPr>
          <w:p w14:paraId="3D07D686" w14:textId="77777777" w:rsidR="00425458" w:rsidRPr="004A6672" w:rsidRDefault="00425458" w:rsidP="00A44AC8">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0BDB369" w14:textId="77777777" w:rsidR="00425458" w:rsidRPr="004A6672" w:rsidRDefault="00425458" w:rsidP="00A44AC8">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898B017"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4A84064"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5BB1498"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511E403"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A6503EF"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054AE2F"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BAB0A0E"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BAD91C8"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CBE5F34" w14:textId="77777777" w:rsidR="00425458" w:rsidRPr="004A6672" w:rsidRDefault="00425458" w:rsidP="00A44AC8">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E57148C" w14:textId="77777777" w:rsidR="00425458" w:rsidRPr="004A6672" w:rsidRDefault="00425458" w:rsidP="00A44AC8">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1DBC23B7" w14:textId="77777777" w:rsidR="00425458" w:rsidRPr="004A6672" w:rsidRDefault="00425458" w:rsidP="00A44AC8">
            <w:pPr>
              <w:rPr>
                <w:rFonts w:ascii="ＭＳ 明朝" w:hAnsi="ＭＳ 明朝"/>
                <w:color w:val="000000" w:themeColor="text1"/>
                <w:sz w:val="18"/>
                <w:szCs w:val="18"/>
                <w:lang w:eastAsia="zh-TW"/>
              </w:rPr>
            </w:pPr>
          </w:p>
        </w:tc>
      </w:tr>
      <w:tr w:rsidR="00425458" w:rsidRPr="004A6672" w14:paraId="36132DB8" w14:textId="77777777" w:rsidTr="00A44AC8">
        <w:trPr>
          <w:trHeight w:val="850"/>
        </w:trPr>
        <w:tc>
          <w:tcPr>
            <w:tcW w:w="150" w:type="pct"/>
            <w:tcBorders>
              <w:top w:val="nil"/>
              <w:bottom w:val="single" w:sz="4" w:space="0" w:color="auto"/>
            </w:tcBorders>
            <w:vAlign w:val="center"/>
          </w:tcPr>
          <w:p w14:paraId="4BC1A616" w14:textId="77777777" w:rsidR="00425458" w:rsidRPr="004A6672" w:rsidRDefault="00425458" w:rsidP="00A44AC8">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5F0D70AF"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21A8C97C"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634660B4"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DF8BE3F"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AA73D18"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CDFA321"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A81E190"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3B70A1D"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00BA1E0"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94DCFB6"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92661F1"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08838E4" w14:textId="77777777" w:rsidR="00425458" w:rsidRPr="004A6672" w:rsidRDefault="00425458" w:rsidP="00A44AC8">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4FB2A3D" w14:textId="77777777" w:rsidR="00425458" w:rsidRPr="004A6672" w:rsidRDefault="00425458" w:rsidP="00A44AC8">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429054D4" w14:textId="77777777" w:rsidR="00425458" w:rsidRPr="004A6672" w:rsidRDefault="00425458" w:rsidP="00A44AC8">
            <w:pPr>
              <w:rPr>
                <w:rFonts w:ascii="ＭＳ 明朝" w:hAnsi="ＭＳ 明朝"/>
                <w:color w:val="000000" w:themeColor="text1"/>
                <w:sz w:val="18"/>
                <w:szCs w:val="18"/>
              </w:rPr>
            </w:pPr>
          </w:p>
        </w:tc>
      </w:tr>
      <w:tr w:rsidR="00425458" w:rsidRPr="004A6672" w14:paraId="3BF6014C" w14:textId="77777777" w:rsidTr="00A44AC8">
        <w:trPr>
          <w:trHeight w:val="850"/>
        </w:trPr>
        <w:tc>
          <w:tcPr>
            <w:tcW w:w="912" w:type="pct"/>
            <w:gridSpan w:val="2"/>
            <w:vMerge w:val="restart"/>
            <w:tcBorders>
              <w:top w:val="single" w:sz="4" w:space="0" w:color="auto"/>
            </w:tcBorders>
            <w:vAlign w:val="center"/>
          </w:tcPr>
          <w:p w14:paraId="18CDCA7B"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29DD93F9"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4826F48"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AF3DD00"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871F32F"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68B3607"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5A49039"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53DA0D8"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850328C"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7AFE18E"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16CBD02"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39BC6F2" w14:textId="77777777" w:rsidR="00425458" w:rsidRPr="004A6672" w:rsidRDefault="00425458"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6A2C2E38" w14:textId="77777777" w:rsidR="00425458" w:rsidRPr="004A6672" w:rsidRDefault="00425458" w:rsidP="00A44AC8">
            <w:pPr>
              <w:rPr>
                <w:rFonts w:ascii="ＭＳ 明朝" w:hAnsi="ＭＳ 明朝"/>
                <w:color w:val="000000" w:themeColor="text1"/>
                <w:sz w:val="18"/>
                <w:szCs w:val="18"/>
              </w:rPr>
            </w:pPr>
          </w:p>
        </w:tc>
      </w:tr>
      <w:tr w:rsidR="00425458" w:rsidRPr="004A6672" w14:paraId="3B06298D" w14:textId="77777777" w:rsidTr="00A44AC8">
        <w:trPr>
          <w:trHeight w:val="454"/>
        </w:trPr>
        <w:tc>
          <w:tcPr>
            <w:tcW w:w="912" w:type="pct"/>
            <w:gridSpan w:val="2"/>
            <w:vMerge/>
            <w:tcBorders>
              <w:bottom w:val="single" w:sz="4" w:space="0" w:color="auto"/>
            </w:tcBorders>
            <w:vAlign w:val="center"/>
          </w:tcPr>
          <w:p w14:paraId="679C8A1D" w14:textId="77777777" w:rsidR="00425458" w:rsidRPr="004A6672" w:rsidRDefault="00425458"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B6B5BA4"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0A78C00"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6B2CBB9"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43E2503"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F1ED5C2"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CFB3C02"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D39EBF8"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1E81BA"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763A77E"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51D6E54"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51E7962" w14:textId="77777777" w:rsidR="00425458" w:rsidRPr="004A6672" w:rsidRDefault="00425458"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D23A1E1" w14:textId="77777777" w:rsidR="00425458" w:rsidRPr="004A6672" w:rsidRDefault="00425458" w:rsidP="00A44AC8">
            <w:pPr>
              <w:rPr>
                <w:rFonts w:ascii="ＭＳ 明朝" w:hAnsi="ＭＳ 明朝"/>
                <w:color w:val="000000" w:themeColor="text1"/>
                <w:sz w:val="18"/>
                <w:szCs w:val="18"/>
              </w:rPr>
            </w:pPr>
          </w:p>
        </w:tc>
      </w:tr>
      <w:tr w:rsidR="00425458" w:rsidRPr="004A6672" w14:paraId="2FFEB81C" w14:textId="77777777" w:rsidTr="00A44AC8">
        <w:trPr>
          <w:trHeight w:val="850"/>
        </w:trPr>
        <w:tc>
          <w:tcPr>
            <w:tcW w:w="912" w:type="pct"/>
            <w:gridSpan w:val="2"/>
            <w:vMerge w:val="restart"/>
            <w:tcBorders>
              <w:top w:val="single" w:sz="4" w:space="0" w:color="auto"/>
            </w:tcBorders>
            <w:vAlign w:val="center"/>
          </w:tcPr>
          <w:p w14:paraId="7674E6E1" w14:textId="77777777" w:rsidR="00425458" w:rsidRPr="004A6672" w:rsidDel="0093306D"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7DCA2BB6"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FFBED90" w14:textId="77777777" w:rsidR="00425458" w:rsidRPr="004A6672" w:rsidDel="0093306D"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ED57E50" w14:textId="77777777" w:rsidR="00425458" w:rsidRPr="004A6672" w:rsidDel="0093306D"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F5B841A"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4E7A665"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5E75F70"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84510FF"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CA9E126"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C2F58D4"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F6F97AE"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71ABFCE" w14:textId="77777777" w:rsidR="00425458" w:rsidRPr="004A6672" w:rsidRDefault="00425458"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083D3AA0" w14:textId="77777777" w:rsidR="00425458" w:rsidRPr="004A6672" w:rsidRDefault="00425458" w:rsidP="00A44AC8">
            <w:pPr>
              <w:rPr>
                <w:rFonts w:ascii="ＭＳ 明朝" w:hAnsi="ＭＳ 明朝"/>
                <w:color w:val="000000" w:themeColor="text1"/>
                <w:sz w:val="18"/>
                <w:szCs w:val="18"/>
              </w:rPr>
            </w:pPr>
          </w:p>
        </w:tc>
      </w:tr>
      <w:tr w:rsidR="00425458" w:rsidRPr="004A6672" w14:paraId="19AC79A4" w14:textId="77777777" w:rsidTr="00A44AC8">
        <w:trPr>
          <w:trHeight w:val="454"/>
        </w:trPr>
        <w:tc>
          <w:tcPr>
            <w:tcW w:w="912" w:type="pct"/>
            <w:gridSpan w:val="2"/>
            <w:vMerge/>
            <w:tcBorders>
              <w:bottom w:val="single" w:sz="4" w:space="0" w:color="auto"/>
            </w:tcBorders>
            <w:vAlign w:val="center"/>
          </w:tcPr>
          <w:p w14:paraId="59E9D58C" w14:textId="77777777" w:rsidR="00425458" w:rsidRPr="004A6672" w:rsidRDefault="00425458"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AB251B8"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5F5F555" w14:textId="77777777" w:rsidR="00425458" w:rsidRPr="004A6672" w:rsidDel="0093306D"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7D19086" w14:textId="77777777" w:rsidR="00425458" w:rsidRPr="004A6672" w:rsidDel="0093306D"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DA24BEE"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647CED8"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BD6DECF"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D2E505D"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CDDD3A"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8AC9A96"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0B36640"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D668575" w14:textId="77777777" w:rsidR="00425458" w:rsidRPr="004A6672" w:rsidRDefault="00425458"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11ABC09" w14:textId="77777777" w:rsidR="00425458" w:rsidRPr="004A6672" w:rsidRDefault="00425458" w:rsidP="00A44AC8">
            <w:pPr>
              <w:rPr>
                <w:rFonts w:ascii="ＭＳ 明朝" w:hAnsi="ＭＳ 明朝"/>
                <w:color w:val="000000" w:themeColor="text1"/>
                <w:sz w:val="18"/>
                <w:szCs w:val="18"/>
              </w:rPr>
            </w:pPr>
          </w:p>
        </w:tc>
      </w:tr>
      <w:tr w:rsidR="00425458" w:rsidRPr="004A6672" w14:paraId="07E144BA" w14:textId="77777777" w:rsidTr="00A44AC8">
        <w:trPr>
          <w:trHeight w:val="850"/>
        </w:trPr>
        <w:tc>
          <w:tcPr>
            <w:tcW w:w="912" w:type="pct"/>
            <w:gridSpan w:val="2"/>
            <w:vMerge w:val="restart"/>
            <w:tcBorders>
              <w:top w:val="single" w:sz="4" w:space="0" w:color="auto"/>
            </w:tcBorders>
            <w:vAlign w:val="center"/>
          </w:tcPr>
          <w:p w14:paraId="08C3504A"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47EBD3D7"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3D2AB858"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AEEEE9F"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451DC2"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59366B5"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D7EF51"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104CDCB"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057B6A4"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0069FDF"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930163D"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4D1EF1C"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4CEF3EB" w14:textId="77777777" w:rsidR="00425458" w:rsidRPr="004A6672" w:rsidRDefault="00425458"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627043AE" w14:textId="77777777" w:rsidR="00425458" w:rsidRPr="004A6672" w:rsidRDefault="00425458" w:rsidP="00A44AC8">
            <w:pPr>
              <w:rPr>
                <w:rFonts w:ascii="ＭＳ 明朝" w:hAnsi="ＭＳ 明朝"/>
                <w:color w:val="000000" w:themeColor="text1"/>
                <w:sz w:val="18"/>
                <w:szCs w:val="18"/>
              </w:rPr>
            </w:pPr>
          </w:p>
        </w:tc>
      </w:tr>
      <w:tr w:rsidR="00425458" w:rsidRPr="004A6672" w14:paraId="334CF223" w14:textId="77777777" w:rsidTr="00A44AC8">
        <w:trPr>
          <w:trHeight w:val="454"/>
        </w:trPr>
        <w:tc>
          <w:tcPr>
            <w:tcW w:w="912" w:type="pct"/>
            <w:gridSpan w:val="2"/>
            <w:vMerge/>
            <w:tcBorders>
              <w:bottom w:val="single" w:sz="4" w:space="0" w:color="auto"/>
            </w:tcBorders>
            <w:vAlign w:val="center"/>
          </w:tcPr>
          <w:p w14:paraId="6816573A" w14:textId="77777777" w:rsidR="00425458" w:rsidRPr="004A6672" w:rsidRDefault="00425458"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C1D4D19" w14:textId="77777777" w:rsidR="00425458" w:rsidRPr="004A6672" w:rsidRDefault="00425458" w:rsidP="00A44AC8">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B2389AE"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65AAA2"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04FDB33"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298FEE9"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277D9C8"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AEA9CC9"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58D8E4E"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2992486"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81AE885"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B5706DE" w14:textId="77777777" w:rsidR="00425458" w:rsidRPr="004A6672" w:rsidRDefault="00425458"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64AF473E" w14:textId="77777777" w:rsidR="00425458" w:rsidRPr="004A6672" w:rsidRDefault="00425458" w:rsidP="00A44AC8">
            <w:pPr>
              <w:rPr>
                <w:rFonts w:ascii="ＭＳ 明朝" w:hAnsi="ＭＳ 明朝"/>
                <w:color w:val="000000" w:themeColor="text1"/>
                <w:sz w:val="18"/>
                <w:szCs w:val="18"/>
              </w:rPr>
            </w:pPr>
          </w:p>
        </w:tc>
      </w:tr>
      <w:tr w:rsidR="00425458" w:rsidRPr="004A6672" w14:paraId="300610E2" w14:textId="77777777" w:rsidTr="00A44AC8">
        <w:trPr>
          <w:trHeight w:val="850"/>
        </w:trPr>
        <w:tc>
          <w:tcPr>
            <w:tcW w:w="912" w:type="pct"/>
            <w:gridSpan w:val="2"/>
            <w:vMerge w:val="restart"/>
            <w:tcBorders>
              <w:top w:val="single" w:sz="4" w:space="0" w:color="auto"/>
            </w:tcBorders>
            <w:vAlign w:val="center"/>
          </w:tcPr>
          <w:p w14:paraId="29F1EFAC" w14:textId="77777777" w:rsidR="00425458" w:rsidRPr="004A6672" w:rsidRDefault="00425458" w:rsidP="00A44AC8">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418473D9"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5D27EC"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DD14547"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05B85A5"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222BE0A"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9E18131"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B25FC82"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B54DA8D"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151061A"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C63D3BC" w14:textId="77777777" w:rsidR="00425458" w:rsidRPr="004A6672" w:rsidRDefault="00425458" w:rsidP="00A44AC8">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CBEA74A" w14:textId="77777777" w:rsidR="00425458" w:rsidRPr="004A6672" w:rsidRDefault="00425458" w:rsidP="00A44AC8">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1924B37A" w14:textId="77777777" w:rsidR="00425458" w:rsidRPr="004A6672" w:rsidRDefault="00425458" w:rsidP="00A44AC8">
            <w:pPr>
              <w:rPr>
                <w:rFonts w:ascii="ＭＳ 明朝" w:hAnsi="ＭＳ 明朝"/>
                <w:color w:val="000000" w:themeColor="text1"/>
                <w:sz w:val="18"/>
                <w:szCs w:val="18"/>
              </w:rPr>
            </w:pPr>
          </w:p>
        </w:tc>
      </w:tr>
      <w:tr w:rsidR="00425458" w:rsidRPr="004A6672" w14:paraId="4E6DD254" w14:textId="77777777" w:rsidTr="00A44AC8">
        <w:trPr>
          <w:trHeight w:val="454"/>
        </w:trPr>
        <w:tc>
          <w:tcPr>
            <w:tcW w:w="912" w:type="pct"/>
            <w:gridSpan w:val="2"/>
            <w:vMerge/>
            <w:tcBorders>
              <w:bottom w:val="single" w:sz="4" w:space="0" w:color="auto"/>
            </w:tcBorders>
            <w:vAlign w:val="center"/>
          </w:tcPr>
          <w:p w14:paraId="73C28577" w14:textId="77777777" w:rsidR="00425458" w:rsidRPr="004A6672" w:rsidRDefault="00425458" w:rsidP="00A44AC8">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8871E7E"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2A98FC8"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DFDB47C"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01E82B"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347B7C"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D7210EC"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C001582"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460C05"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C47F5F4"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FB37F2F" w14:textId="77777777" w:rsidR="00425458" w:rsidRPr="004A6672" w:rsidRDefault="00425458" w:rsidP="00A44AC8">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4231D58" w14:textId="77777777" w:rsidR="00425458" w:rsidRPr="004A6672" w:rsidRDefault="00425458" w:rsidP="00A44AC8">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22988B1" w14:textId="77777777" w:rsidR="00425458" w:rsidRPr="004A6672" w:rsidRDefault="00425458" w:rsidP="00A44AC8">
            <w:pPr>
              <w:rPr>
                <w:rFonts w:ascii="ＭＳ 明朝" w:hAnsi="ＭＳ 明朝"/>
                <w:color w:val="000000" w:themeColor="text1"/>
                <w:sz w:val="18"/>
                <w:szCs w:val="18"/>
              </w:rPr>
            </w:pPr>
          </w:p>
        </w:tc>
      </w:tr>
    </w:tbl>
    <w:p w14:paraId="662ACD29" w14:textId="77777777" w:rsidR="00425458" w:rsidRPr="004A6672" w:rsidRDefault="00425458" w:rsidP="00425458">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７．安全講習等の名称及び内容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425458" w:rsidRPr="004A6672" w14:paraId="3AC4399C" w14:textId="77777777" w:rsidTr="00A44AC8">
        <w:trPr>
          <w:trHeight w:val="376"/>
        </w:trPr>
        <w:tc>
          <w:tcPr>
            <w:tcW w:w="2518" w:type="dxa"/>
            <w:tcBorders>
              <w:top w:val="single" w:sz="4" w:space="0" w:color="auto"/>
              <w:left w:val="single" w:sz="4" w:space="0" w:color="auto"/>
              <w:bottom w:val="single" w:sz="4" w:space="0" w:color="auto"/>
              <w:right w:val="single" w:sz="4" w:space="0" w:color="auto"/>
            </w:tcBorders>
            <w:hideMark/>
          </w:tcPr>
          <w:p w14:paraId="130D8646" w14:textId="77777777" w:rsidR="00425458" w:rsidRPr="004A6672" w:rsidRDefault="00425458" w:rsidP="00A44AC8">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08E4DFE2" w14:textId="77777777" w:rsidR="00425458" w:rsidRPr="004A6672" w:rsidRDefault="00425458" w:rsidP="00A44AC8">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4F6D9A45" w14:textId="77777777" w:rsidR="00425458" w:rsidRPr="004A6672" w:rsidRDefault="00425458" w:rsidP="00A44AC8">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425458" w:rsidRPr="004A6672" w14:paraId="6DDF0EE8" w14:textId="77777777" w:rsidTr="00A44AC8">
        <w:trPr>
          <w:trHeight w:val="423"/>
        </w:trPr>
        <w:tc>
          <w:tcPr>
            <w:tcW w:w="2518" w:type="dxa"/>
            <w:tcBorders>
              <w:top w:val="single" w:sz="4" w:space="0" w:color="auto"/>
              <w:left w:val="single" w:sz="4" w:space="0" w:color="auto"/>
              <w:bottom w:val="single" w:sz="4" w:space="0" w:color="auto"/>
              <w:right w:val="single" w:sz="4" w:space="0" w:color="auto"/>
            </w:tcBorders>
          </w:tcPr>
          <w:p w14:paraId="14E2E8C5" w14:textId="77777777" w:rsidR="00425458" w:rsidRPr="004A6672" w:rsidRDefault="00425458" w:rsidP="00A44AC8">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600891E6" w14:textId="77777777" w:rsidR="00425458" w:rsidRPr="004A6672" w:rsidRDefault="00425458" w:rsidP="00A44AC8">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43D21792" w14:textId="77777777" w:rsidR="00425458" w:rsidRPr="004A6672" w:rsidRDefault="00425458" w:rsidP="00A44AC8">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425458" w:rsidRPr="004A6672" w14:paraId="5FBADEF6" w14:textId="77777777" w:rsidTr="00A44AC8">
        <w:trPr>
          <w:trHeight w:val="423"/>
        </w:trPr>
        <w:tc>
          <w:tcPr>
            <w:tcW w:w="2518" w:type="dxa"/>
            <w:tcBorders>
              <w:top w:val="single" w:sz="4" w:space="0" w:color="auto"/>
              <w:left w:val="single" w:sz="4" w:space="0" w:color="auto"/>
              <w:bottom w:val="single" w:sz="4" w:space="0" w:color="auto"/>
              <w:right w:val="single" w:sz="4" w:space="0" w:color="auto"/>
            </w:tcBorders>
          </w:tcPr>
          <w:p w14:paraId="214BD671" w14:textId="77777777" w:rsidR="00425458" w:rsidRPr="004A6672" w:rsidRDefault="00425458" w:rsidP="00A44AC8">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756E5FC6" w14:textId="77777777" w:rsidR="00425458" w:rsidRPr="004A6672" w:rsidRDefault="00425458" w:rsidP="00A44AC8">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265D2E03" w14:textId="77777777" w:rsidR="00425458" w:rsidRPr="004A6672" w:rsidRDefault="00425458" w:rsidP="00A44AC8">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1F087436" w14:textId="77777777" w:rsidR="00425458" w:rsidRPr="004A6672" w:rsidRDefault="00425458" w:rsidP="00425458">
      <w:pPr>
        <w:ind w:leftChars="-13" w:left="405" w:hangingChars="180" w:hanging="432"/>
        <w:rPr>
          <w:rFonts w:ascii="ＭＳ 明朝" w:hAnsi="ＭＳ 明朝"/>
          <w:color w:val="000000" w:themeColor="text1"/>
          <w:sz w:val="24"/>
          <w:szCs w:val="24"/>
        </w:rPr>
      </w:pPr>
    </w:p>
    <w:p w14:paraId="225F043A" w14:textId="77777777" w:rsidR="00425458" w:rsidRPr="004A6672" w:rsidRDefault="00425458" w:rsidP="00425458">
      <w:pPr>
        <w:ind w:leftChars="-13" w:left="405" w:hangingChars="180" w:hanging="432"/>
        <w:rPr>
          <w:rFonts w:ascii="ＭＳ 明朝" w:hAnsi="ＭＳ 明朝"/>
          <w:color w:val="000000" w:themeColor="text1"/>
          <w:sz w:val="24"/>
          <w:szCs w:val="24"/>
        </w:rPr>
      </w:pPr>
    </w:p>
    <w:p w14:paraId="3231D8EC" w14:textId="77777777" w:rsidR="00425458" w:rsidRPr="004A6672" w:rsidRDefault="00425458" w:rsidP="00425458">
      <w:pPr>
        <w:ind w:leftChars="-13" w:left="405" w:hangingChars="180" w:hanging="432"/>
        <w:rPr>
          <w:rFonts w:ascii="ＭＳ 明朝" w:hAnsi="ＭＳ 明朝"/>
          <w:color w:val="000000" w:themeColor="text1"/>
          <w:sz w:val="24"/>
          <w:szCs w:val="24"/>
        </w:rPr>
      </w:pPr>
    </w:p>
    <w:p w14:paraId="3D5BA3E3" w14:textId="77777777" w:rsidR="00425458" w:rsidRPr="004A6672" w:rsidRDefault="00425458" w:rsidP="00425458">
      <w:pPr>
        <w:ind w:leftChars="87" w:left="375" w:hangingChars="80" w:hanging="192"/>
        <w:rPr>
          <w:rFonts w:ascii="ＭＳ 明朝" w:hAnsi="ＭＳ 明朝"/>
          <w:color w:val="000000" w:themeColor="text1"/>
          <w:sz w:val="24"/>
          <w:szCs w:val="24"/>
        </w:rPr>
      </w:pPr>
    </w:p>
    <w:p w14:paraId="7FAB003F" w14:textId="77777777" w:rsidR="00425458" w:rsidRPr="004A6672" w:rsidRDefault="00425458" w:rsidP="00425458">
      <w:pPr>
        <w:ind w:leftChars="87" w:left="375" w:hangingChars="80" w:hanging="192"/>
        <w:rPr>
          <w:rFonts w:ascii="ＭＳ 明朝" w:hAnsi="ＭＳ 明朝"/>
          <w:color w:val="000000" w:themeColor="text1"/>
          <w:sz w:val="24"/>
          <w:szCs w:val="24"/>
        </w:rPr>
      </w:pPr>
    </w:p>
    <w:p w14:paraId="5E356759" w14:textId="77777777" w:rsidR="00425458" w:rsidRPr="004A6672" w:rsidRDefault="00425458" w:rsidP="00425458">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８</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25458" w:rsidRPr="004A6672" w14:paraId="4B3768FB" w14:textId="77777777" w:rsidTr="00A44AC8">
        <w:tc>
          <w:tcPr>
            <w:tcW w:w="8789" w:type="dxa"/>
          </w:tcPr>
          <w:p w14:paraId="41CAA1EA" w14:textId="77777777" w:rsidR="00425458" w:rsidRPr="004A6672" w:rsidRDefault="00425458" w:rsidP="00A44AC8">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15B26D05" w14:textId="77777777" w:rsidR="00425458" w:rsidRPr="004A6672" w:rsidRDefault="00425458" w:rsidP="00A44AC8">
            <w:pPr>
              <w:rPr>
                <w:rFonts w:ascii="ＭＳ 明朝" w:hAnsi="ＭＳ 明朝"/>
                <w:color w:val="000000" w:themeColor="text1"/>
                <w:sz w:val="24"/>
                <w:szCs w:val="21"/>
              </w:rPr>
            </w:pPr>
          </w:p>
          <w:p w14:paraId="790D1894" w14:textId="77777777" w:rsidR="00425458" w:rsidRPr="004A6672" w:rsidRDefault="00425458" w:rsidP="00A44AC8">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0674D5B6" w14:textId="77777777" w:rsidR="00425458" w:rsidRPr="004A6672" w:rsidRDefault="00425458" w:rsidP="00A44AC8">
            <w:pPr>
              <w:rPr>
                <w:rFonts w:ascii="ＭＳ 明朝" w:hAnsi="ＭＳ 明朝"/>
                <w:color w:val="000000" w:themeColor="text1"/>
                <w:sz w:val="24"/>
                <w:szCs w:val="21"/>
              </w:rPr>
            </w:pPr>
          </w:p>
        </w:tc>
      </w:tr>
    </w:tbl>
    <w:p w14:paraId="27C33210" w14:textId="77777777" w:rsidR="00425458" w:rsidRPr="004A6672" w:rsidRDefault="00425458" w:rsidP="00425458">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0664513B" w14:textId="77777777" w:rsidR="00425458" w:rsidRPr="004A6672" w:rsidRDefault="00425458" w:rsidP="00425458">
      <w:pPr>
        <w:rPr>
          <w:rFonts w:ascii="ＭＳ 明朝" w:hAnsi="ＭＳ 明朝"/>
          <w:color w:val="000000" w:themeColor="text1"/>
          <w:sz w:val="24"/>
          <w:szCs w:val="21"/>
        </w:rPr>
      </w:pPr>
    </w:p>
    <w:p w14:paraId="518CE780" w14:textId="77777777" w:rsidR="00425458" w:rsidRPr="004A6672" w:rsidRDefault="00425458" w:rsidP="00425458">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25458" w:rsidRPr="004A6672" w14:paraId="1CCF5734" w14:textId="77777777" w:rsidTr="00A44AC8">
        <w:tc>
          <w:tcPr>
            <w:tcW w:w="8789" w:type="dxa"/>
          </w:tcPr>
          <w:p w14:paraId="2599F3A4" w14:textId="77777777" w:rsidR="00425458" w:rsidRPr="004A6672" w:rsidRDefault="00425458" w:rsidP="00A44AC8">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1E24A1C3" w14:textId="77777777" w:rsidR="00425458" w:rsidRPr="004A6672" w:rsidRDefault="00425458" w:rsidP="00A44AC8">
            <w:pPr>
              <w:rPr>
                <w:rFonts w:ascii="ＭＳ 明朝" w:hAnsi="ＭＳ 明朝"/>
                <w:color w:val="000000" w:themeColor="text1"/>
                <w:sz w:val="24"/>
                <w:szCs w:val="21"/>
              </w:rPr>
            </w:pPr>
          </w:p>
          <w:p w14:paraId="7E5E7EBE" w14:textId="77777777" w:rsidR="00425458" w:rsidRPr="004A6672" w:rsidRDefault="00425458" w:rsidP="00A44AC8">
            <w:pPr>
              <w:rPr>
                <w:rFonts w:ascii="ＭＳ 明朝" w:hAnsi="ＭＳ 明朝"/>
                <w:color w:val="000000" w:themeColor="text1"/>
                <w:sz w:val="24"/>
                <w:szCs w:val="21"/>
              </w:rPr>
            </w:pPr>
          </w:p>
          <w:p w14:paraId="0A31351D" w14:textId="77777777" w:rsidR="00425458" w:rsidRPr="004A6672" w:rsidRDefault="00425458" w:rsidP="00A44AC8">
            <w:pPr>
              <w:rPr>
                <w:rFonts w:ascii="ＭＳ 明朝" w:hAnsi="ＭＳ 明朝"/>
                <w:color w:val="000000" w:themeColor="text1"/>
                <w:sz w:val="24"/>
                <w:szCs w:val="21"/>
              </w:rPr>
            </w:pPr>
          </w:p>
        </w:tc>
      </w:tr>
    </w:tbl>
    <w:p w14:paraId="59512C2C" w14:textId="77777777" w:rsidR="00425458" w:rsidRPr="004A6672" w:rsidRDefault="00425458" w:rsidP="00425458">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1A187C5D" w14:textId="77777777" w:rsidR="00425458" w:rsidRPr="004A6672" w:rsidRDefault="00425458" w:rsidP="00425458">
      <w:pPr>
        <w:rPr>
          <w:rFonts w:ascii="ＭＳ 明朝" w:hAnsi="ＭＳ 明朝"/>
          <w:color w:val="000000" w:themeColor="text1"/>
          <w:sz w:val="24"/>
          <w:szCs w:val="21"/>
        </w:rPr>
      </w:pPr>
    </w:p>
    <w:p w14:paraId="3867B03C" w14:textId="77777777" w:rsidR="00425458" w:rsidRPr="004A6672" w:rsidRDefault="00425458" w:rsidP="00425458">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7CE0CD54" w14:textId="77777777" w:rsidR="00425458" w:rsidRPr="004A6672" w:rsidRDefault="00425458" w:rsidP="0042545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以下の資料を添付すること。</w:t>
      </w:r>
    </w:p>
    <w:p w14:paraId="5732000F" w14:textId="77777777" w:rsidR="00425458" w:rsidRPr="004A6672" w:rsidRDefault="00425458" w:rsidP="00425458">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・活動計画書</w:t>
      </w:r>
    </w:p>
    <w:p w14:paraId="343912B2" w14:textId="77777777" w:rsidR="00425458" w:rsidRPr="004A6672" w:rsidRDefault="00425458" w:rsidP="00425458">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・協定書の写し</w:t>
      </w:r>
    </w:p>
    <w:p w14:paraId="0C8F08F0" w14:textId="77777777" w:rsidR="00425458" w:rsidRPr="004A6672" w:rsidRDefault="00425458" w:rsidP="00425458">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・活動組織の規約の写し</w:t>
      </w:r>
    </w:p>
    <w:p w14:paraId="6656A398" w14:textId="77777777" w:rsidR="00425458" w:rsidRPr="004A6672" w:rsidRDefault="00425458" w:rsidP="00425458">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24CEF834" w14:textId="77777777" w:rsidR="00425458" w:rsidRPr="004A6672" w:rsidRDefault="00425458" w:rsidP="00425458">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・「みどりチェック」チェックシート（活動組織向け）</w:t>
      </w:r>
    </w:p>
    <w:p w14:paraId="3314B1A4" w14:textId="77777777" w:rsidR="00425458" w:rsidRPr="004A6672" w:rsidRDefault="00425458" w:rsidP="00425458">
      <w:pPr>
        <w:ind w:left="240" w:hangingChars="100" w:hanging="240"/>
        <w:rPr>
          <w:rFonts w:ascii="ＭＳ 明朝" w:hAnsi="ＭＳ 明朝"/>
          <w:color w:val="000000" w:themeColor="text1"/>
          <w:sz w:val="24"/>
          <w:szCs w:val="20"/>
        </w:rPr>
      </w:pPr>
    </w:p>
    <w:p w14:paraId="373CAC57" w14:textId="6B5C2F84" w:rsidR="00425458" w:rsidRPr="00425458" w:rsidRDefault="00425458" w:rsidP="00425458">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bookmarkStart w:id="0" w:name="_Hlk92833663"/>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bookmarkEnd w:id="0"/>
    </w:p>
    <w:sectPr w:rsidR="00425458" w:rsidRPr="00425458" w:rsidSect="00425458">
      <w:pgSz w:w="11906" w:h="16838"/>
      <w:pgMar w:top="1134" w:right="1304" w:bottom="992"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8"/>
    <w:rsid w:val="00003F73"/>
    <w:rsid w:val="00425458"/>
    <w:rsid w:val="006D4133"/>
    <w:rsid w:val="00A53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569719"/>
  <w15:chartTrackingRefBased/>
  <w15:docId w15:val="{3147F77B-546C-40E3-9718-DB7F3755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458"/>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42545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2545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25458"/>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25458"/>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425458"/>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425458"/>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425458"/>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425458"/>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425458"/>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4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4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4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54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4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4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4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4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4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45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25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45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25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458"/>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425458"/>
    <w:rPr>
      <w:i/>
      <w:iCs/>
      <w:color w:val="404040" w:themeColor="text1" w:themeTint="BF"/>
    </w:rPr>
  </w:style>
  <w:style w:type="paragraph" w:styleId="a9">
    <w:name w:val="List Paragraph"/>
    <w:basedOn w:val="a"/>
    <w:uiPriority w:val="34"/>
    <w:qFormat/>
    <w:rsid w:val="00425458"/>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425458"/>
    <w:rPr>
      <w:i/>
      <w:iCs/>
      <w:color w:val="0F4761" w:themeColor="accent1" w:themeShade="BF"/>
    </w:rPr>
  </w:style>
  <w:style w:type="paragraph" w:styleId="22">
    <w:name w:val="Intense Quote"/>
    <w:basedOn w:val="a"/>
    <w:next w:val="a"/>
    <w:link w:val="23"/>
    <w:uiPriority w:val="30"/>
    <w:qFormat/>
    <w:rsid w:val="004254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425458"/>
    <w:rPr>
      <w:i/>
      <w:iCs/>
      <w:color w:val="0F4761" w:themeColor="accent1" w:themeShade="BF"/>
    </w:rPr>
  </w:style>
  <w:style w:type="character" w:styleId="24">
    <w:name w:val="Intense Reference"/>
    <w:basedOn w:val="a0"/>
    <w:uiPriority w:val="32"/>
    <w:qFormat/>
    <w:rsid w:val="00425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立城</dc:creator>
  <cp:keywords/>
  <dc:description/>
  <cp:lastModifiedBy>髙橋　立城</cp:lastModifiedBy>
  <cp:revision>2</cp:revision>
  <dcterms:created xsi:type="dcterms:W3CDTF">2026-05-01T00:38:00Z</dcterms:created>
  <dcterms:modified xsi:type="dcterms:W3CDTF">2026-05-01T01:05:00Z</dcterms:modified>
</cp:coreProperties>
</file>