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1A" w:rsidRPr="00537F41" w:rsidRDefault="00ED201A" w:rsidP="00ED201A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様式第８号（第１４条関係）</w:t>
      </w:r>
    </w:p>
    <w:p w:rsidR="005D6AEB" w:rsidRPr="00537F41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37F41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6673B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37F41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537F41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537F41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537F41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537F41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AF24A4" w:rsidRPr="00537F41">
        <w:rPr>
          <w:rFonts w:ascii="BIZ UD明朝 Medium" w:eastAsia="BIZ UD明朝 Medium" w:hAnsi="BIZ UD明朝 Medium" w:hint="eastAsia"/>
        </w:rPr>
        <w:t>空き家</w:t>
      </w:r>
      <w:r w:rsidR="00ED201A" w:rsidRPr="00537F41">
        <w:rPr>
          <w:rFonts w:ascii="BIZ UD明朝 Medium" w:eastAsia="BIZ UD明朝 Medium" w:hAnsi="BIZ UD明朝 Medium" w:hint="eastAsia"/>
        </w:rPr>
        <w:t>家賃支援事業補助金交付請求書</w:t>
      </w:r>
    </w:p>
    <w:p w:rsidR="00E8150B" w:rsidRPr="00537F41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537F41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号で</w:t>
      </w:r>
      <w:r w:rsidR="00ED201A" w:rsidRPr="00537F41">
        <w:rPr>
          <w:rFonts w:ascii="BIZ UD明朝 Medium" w:eastAsia="BIZ UD明朝 Medium" w:hAnsi="BIZ UD明朝 Medium" w:hint="eastAsia"/>
          <w:sz w:val="22"/>
          <w:szCs w:val="22"/>
        </w:rPr>
        <w:t>補助金額確定通知を受けた福井市</w:t>
      </w:r>
      <w:r w:rsidR="00AF24A4" w:rsidRPr="00537F41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ED201A" w:rsidRPr="00537F41">
        <w:rPr>
          <w:rFonts w:ascii="BIZ UD明朝 Medium" w:eastAsia="BIZ UD明朝 Medium" w:hAnsi="BIZ UD明朝 Medium" w:hint="eastAsia"/>
          <w:sz w:val="22"/>
          <w:szCs w:val="22"/>
        </w:rPr>
        <w:t>家賃支援事業補助金について、下記のとおり請求します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E8150B" w:rsidRPr="00537F41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537F41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D518D2" w:rsidRPr="00537F41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537F41" w:rsidRPr="00537F41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ED201A" w:rsidRPr="00537F41" w:rsidRDefault="00EF5A8A" w:rsidP="00ED2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37F41" w:rsidRDefault="00EF5A8A" w:rsidP="00ED201A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537F41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537F41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537F41" w:rsidRPr="00537F41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537F4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537F41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537F41" w:rsidRPr="00537F41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351BF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C351BF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537F41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37F41" w:rsidRPr="00537F41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537F4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537F41" w:rsidRPr="00537F41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37F41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537F41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537F41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537F41" w:rsidRDefault="00FA6C67" w:rsidP="00D518D2"/>
    <w:sectPr w:rsidR="00FA6C67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4775A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51BF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7A3F-8053-4884-80A8-9ADE583D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154</cp:revision>
  <cp:lastPrinted>2024-01-30T01:00:00Z</cp:lastPrinted>
  <dcterms:created xsi:type="dcterms:W3CDTF">2015-09-07T10:27:00Z</dcterms:created>
  <dcterms:modified xsi:type="dcterms:W3CDTF">2024-03-06T02:00:00Z</dcterms:modified>
</cp:coreProperties>
</file>